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0284" w14:textId="708A3821" w:rsidR="00AD3F13" w:rsidRDefault="00A2624C" w:rsidP="00AD3F13">
      <w:pPr>
        <w:spacing w:after="0"/>
        <w:jc w:val="center"/>
        <w:rPr>
          <w:b/>
          <w:bCs/>
        </w:rPr>
      </w:pPr>
      <w:r w:rsidRPr="00A2624C">
        <w:rPr>
          <w:b/>
          <w:bCs/>
        </w:rPr>
        <w:t>Grief Resources</w:t>
      </w:r>
      <w:r w:rsidR="00AD3F13">
        <w:rPr>
          <w:b/>
          <w:bCs/>
        </w:rPr>
        <w:t xml:space="preserve"> (National &amp; Local)</w:t>
      </w:r>
      <w:r w:rsidR="003F4B1B">
        <w:rPr>
          <w:rStyle w:val="EndnoteReference"/>
          <w:b/>
          <w:bCs/>
        </w:rPr>
        <w:endnoteReference w:id="1"/>
      </w:r>
    </w:p>
    <w:p w14:paraId="7E205C1D" w14:textId="6B856E57" w:rsidR="00FF69E0" w:rsidRDefault="00A2624C" w:rsidP="00AD3F13">
      <w:pPr>
        <w:spacing w:after="0"/>
        <w:jc w:val="center"/>
        <w:rPr>
          <w:b/>
          <w:bCs/>
        </w:rPr>
      </w:pPr>
      <w:r w:rsidRPr="00A2624C">
        <w:rPr>
          <w:b/>
          <w:bCs/>
        </w:rPr>
        <w:t>Twin Cities Compassionate Friends – November 2022</w:t>
      </w:r>
    </w:p>
    <w:p w14:paraId="78E6E641" w14:textId="77777777" w:rsidR="00AD3F13" w:rsidRDefault="00AD3F13" w:rsidP="00AD3F13">
      <w:pPr>
        <w:spacing w:after="0"/>
        <w:jc w:val="center"/>
        <w:rPr>
          <w:b/>
          <w:bCs/>
        </w:rPr>
      </w:pPr>
    </w:p>
    <w:tbl>
      <w:tblPr>
        <w:tblStyle w:val="TableGrid"/>
        <w:tblW w:w="13315" w:type="dxa"/>
        <w:tblLayout w:type="fixed"/>
        <w:tblLook w:val="04A0" w:firstRow="1" w:lastRow="0" w:firstColumn="1" w:lastColumn="0" w:noHBand="0" w:noVBand="1"/>
      </w:tblPr>
      <w:tblGrid>
        <w:gridCol w:w="1975"/>
        <w:gridCol w:w="3870"/>
        <w:gridCol w:w="4701"/>
        <w:gridCol w:w="2769"/>
      </w:tblGrid>
      <w:tr w:rsidR="00CB6CCD" w:rsidRPr="00AD3F13" w14:paraId="4FBC5E38" w14:textId="77777777" w:rsidTr="00CB6CCD">
        <w:tc>
          <w:tcPr>
            <w:tcW w:w="1975" w:type="dxa"/>
            <w:shd w:val="clear" w:color="auto" w:fill="D9E2F3" w:themeFill="accent1" w:themeFillTint="33"/>
          </w:tcPr>
          <w:p w14:paraId="43A8FFF0" w14:textId="2087E2B9" w:rsidR="00455F53" w:rsidRPr="00AD3F13" w:rsidRDefault="00455F53">
            <w:pPr>
              <w:rPr>
                <w:rFonts w:cstheme="minorHAnsi"/>
                <w:b/>
                <w:bCs/>
                <w:sz w:val="20"/>
                <w:szCs w:val="20"/>
              </w:rPr>
            </w:pPr>
            <w:r w:rsidRPr="00AD3F13">
              <w:rPr>
                <w:rFonts w:cstheme="minorHAnsi"/>
                <w:b/>
                <w:bCs/>
                <w:sz w:val="20"/>
                <w:szCs w:val="20"/>
              </w:rPr>
              <w:t>Organization</w:t>
            </w:r>
          </w:p>
        </w:tc>
        <w:tc>
          <w:tcPr>
            <w:tcW w:w="3870" w:type="dxa"/>
            <w:shd w:val="clear" w:color="auto" w:fill="D9E2F3" w:themeFill="accent1" w:themeFillTint="33"/>
          </w:tcPr>
          <w:p w14:paraId="456F645E" w14:textId="35A9BF4F" w:rsidR="00455F53" w:rsidRPr="00AD3F13" w:rsidRDefault="00455F53">
            <w:pPr>
              <w:rPr>
                <w:rFonts w:cstheme="minorHAnsi"/>
                <w:b/>
                <w:bCs/>
                <w:sz w:val="20"/>
                <w:szCs w:val="20"/>
              </w:rPr>
            </w:pPr>
            <w:r w:rsidRPr="00AD3F13">
              <w:rPr>
                <w:rFonts w:cstheme="minorHAnsi"/>
                <w:b/>
                <w:bCs/>
                <w:sz w:val="20"/>
                <w:szCs w:val="20"/>
              </w:rPr>
              <w:t>Website</w:t>
            </w:r>
          </w:p>
        </w:tc>
        <w:tc>
          <w:tcPr>
            <w:tcW w:w="4701" w:type="dxa"/>
            <w:shd w:val="clear" w:color="auto" w:fill="D9E2F3" w:themeFill="accent1" w:themeFillTint="33"/>
          </w:tcPr>
          <w:p w14:paraId="57782366" w14:textId="7AE83E07" w:rsidR="00455F53" w:rsidRPr="00AD3F13" w:rsidRDefault="00F16ADC">
            <w:pPr>
              <w:rPr>
                <w:rFonts w:cstheme="minorHAnsi"/>
                <w:b/>
                <w:bCs/>
                <w:sz w:val="20"/>
                <w:szCs w:val="20"/>
              </w:rPr>
            </w:pPr>
            <w:r w:rsidRPr="00AD3F13">
              <w:rPr>
                <w:rFonts w:cstheme="minorHAnsi"/>
                <w:b/>
                <w:bCs/>
                <w:sz w:val="20"/>
                <w:szCs w:val="20"/>
              </w:rPr>
              <w:t>Mission</w:t>
            </w:r>
            <w:r w:rsidR="00490194" w:rsidRPr="00AD3F13">
              <w:rPr>
                <w:rFonts w:cstheme="minorHAnsi"/>
                <w:b/>
                <w:bCs/>
                <w:sz w:val="20"/>
                <w:szCs w:val="20"/>
              </w:rPr>
              <w:t xml:space="preserve"> | About</w:t>
            </w:r>
          </w:p>
        </w:tc>
        <w:tc>
          <w:tcPr>
            <w:tcW w:w="2769" w:type="dxa"/>
            <w:shd w:val="clear" w:color="auto" w:fill="D9E2F3" w:themeFill="accent1" w:themeFillTint="33"/>
          </w:tcPr>
          <w:p w14:paraId="5D6A3D3E" w14:textId="365B2E81" w:rsidR="00455F53" w:rsidRPr="00AD3F13" w:rsidRDefault="00455F53">
            <w:pPr>
              <w:rPr>
                <w:rFonts w:cstheme="minorHAnsi"/>
                <w:b/>
                <w:bCs/>
                <w:sz w:val="20"/>
                <w:szCs w:val="20"/>
              </w:rPr>
            </w:pPr>
            <w:r w:rsidRPr="00AD3F13">
              <w:rPr>
                <w:rFonts w:cstheme="minorHAnsi"/>
                <w:b/>
                <w:bCs/>
                <w:sz w:val="20"/>
                <w:szCs w:val="20"/>
              </w:rPr>
              <w:t>Resources</w:t>
            </w:r>
            <w:r w:rsidR="007D06BE" w:rsidRPr="00AD3F13">
              <w:rPr>
                <w:rFonts w:cstheme="minorHAnsi"/>
                <w:b/>
                <w:bCs/>
                <w:sz w:val="20"/>
                <w:szCs w:val="20"/>
              </w:rPr>
              <w:t xml:space="preserve"> | Services</w:t>
            </w:r>
          </w:p>
        </w:tc>
      </w:tr>
      <w:tr w:rsidR="00CB6CCD" w:rsidRPr="00CB6CCD" w14:paraId="61AD2CB9" w14:textId="77777777" w:rsidTr="00CB6CCD">
        <w:tc>
          <w:tcPr>
            <w:tcW w:w="1975" w:type="dxa"/>
          </w:tcPr>
          <w:p w14:paraId="08777D5D" w14:textId="66992C9E" w:rsidR="00455F53" w:rsidRPr="00CB6CCD" w:rsidRDefault="00455F53">
            <w:pPr>
              <w:rPr>
                <w:rFonts w:cstheme="minorHAnsi"/>
                <w:sz w:val="20"/>
                <w:szCs w:val="20"/>
              </w:rPr>
            </w:pPr>
            <w:r w:rsidRPr="00CB6CCD">
              <w:rPr>
                <w:rFonts w:cstheme="minorHAnsi"/>
                <w:sz w:val="20"/>
                <w:szCs w:val="20"/>
              </w:rPr>
              <w:t>The Compassionate Friends</w:t>
            </w:r>
          </w:p>
        </w:tc>
        <w:tc>
          <w:tcPr>
            <w:tcW w:w="3870" w:type="dxa"/>
          </w:tcPr>
          <w:p w14:paraId="4F151EA9" w14:textId="7BEB06BB" w:rsidR="007D00BD" w:rsidRPr="007D00BD" w:rsidRDefault="007D00BD" w:rsidP="00A2624C">
            <w:pPr>
              <w:rPr>
                <w:rFonts w:cstheme="minorHAnsi"/>
                <w:sz w:val="20"/>
                <w:szCs w:val="20"/>
              </w:rPr>
            </w:pPr>
            <w:r w:rsidRPr="007D00BD">
              <w:rPr>
                <w:rFonts w:cstheme="minorHAnsi"/>
                <w:sz w:val="20"/>
                <w:szCs w:val="20"/>
              </w:rPr>
              <w:t>National</w:t>
            </w:r>
            <w:r>
              <w:rPr>
                <w:rFonts w:cstheme="minorHAnsi"/>
                <w:sz w:val="20"/>
                <w:szCs w:val="20"/>
              </w:rPr>
              <w:t>:</w:t>
            </w:r>
          </w:p>
          <w:p w14:paraId="7C386F7C" w14:textId="2412CAF7" w:rsidR="00455F53" w:rsidRPr="007D00BD" w:rsidRDefault="007D00BD" w:rsidP="00A2624C">
            <w:pPr>
              <w:rPr>
                <w:rStyle w:val="Hyperlink"/>
                <w:rFonts w:cstheme="minorHAnsi"/>
                <w:sz w:val="20"/>
                <w:szCs w:val="20"/>
              </w:rPr>
            </w:pPr>
            <w:hyperlink r:id="rId8" w:history="1">
              <w:r w:rsidRPr="007D00BD">
                <w:rPr>
                  <w:rStyle w:val="Hyperlink"/>
                  <w:rFonts w:cstheme="minorHAnsi"/>
                  <w:sz w:val="20"/>
                  <w:szCs w:val="20"/>
                </w:rPr>
                <w:t>https://www.compassionatefriends.org</w:t>
              </w:r>
            </w:hyperlink>
          </w:p>
          <w:p w14:paraId="2FA9B491" w14:textId="1C80EC61" w:rsidR="00CB6CCD" w:rsidRPr="007D00BD" w:rsidRDefault="00CB6CCD" w:rsidP="00A2624C">
            <w:pPr>
              <w:rPr>
                <w:rStyle w:val="Hyperlink"/>
                <w:rFonts w:cstheme="minorHAnsi"/>
                <w:sz w:val="20"/>
                <w:szCs w:val="20"/>
              </w:rPr>
            </w:pPr>
          </w:p>
          <w:p w14:paraId="18F90694" w14:textId="0CFF7CB2" w:rsidR="00CB6CCD" w:rsidRPr="007D00BD" w:rsidRDefault="00CB6CCD" w:rsidP="00A2624C">
            <w:pPr>
              <w:rPr>
                <w:rStyle w:val="Hyperlink"/>
                <w:rFonts w:cstheme="minorHAnsi"/>
                <w:color w:val="000000" w:themeColor="text1"/>
                <w:sz w:val="20"/>
                <w:szCs w:val="20"/>
                <w:u w:val="none"/>
              </w:rPr>
            </w:pPr>
            <w:r w:rsidRPr="007D00BD">
              <w:rPr>
                <w:rStyle w:val="Hyperlink"/>
                <w:rFonts w:cstheme="minorHAnsi"/>
                <w:color w:val="000000" w:themeColor="text1"/>
                <w:sz w:val="20"/>
                <w:szCs w:val="20"/>
                <w:u w:val="none"/>
              </w:rPr>
              <w:t>See also local chapters, including:</w:t>
            </w:r>
          </w:p>
          <w:p w14:paraId="263204DC" w14:textId="28BECBAD" w:rsidR="00CB6CCD" w:rsidRDefault="00CB6CCD" w:rsidP="007D00BD">
            <w:pPr>
              <w:ind w:left="288"/>
              <w:rPr>
                <w:rFonts w:cstheme="minorHAnsi"/>
                <w:sz w:val="20"/>
                <w:szCs w:val="20"/>
              </w:rPr>
            </w:pPr>
            <w:hyperlink r:id="rId9" w:history="1">
              <w:r w:rsidRPr="00CB6CCD">
                <w:rPr>
                  <w:rStyle w:val="Hyperlink"/>
                  <w:rFonts w:cstheme="minorHAnsi"/>
                  <w:sz w:val="20"/>
                  <w:szCs w:val="20"/>
                </w:rPr>
                <w:t>https://www.compassionatefriends.org/chapter/minneapolis-chapter</w:t>
              </w:r>
            </w:hyperlink>
          </w:p>
          <w:p w14:paraId="5AD5B3F7" w14:textId="4AEF2EC1" w:rsidR="007D00BD" w:rsidRPr="007D00BD" w:rsidRDefault="007D00BD" w:rsidP="007D00BD">
            <w:pPr>
              <w:pStyle w:val="Heading2"/>
              <w:spacing w:before="0" w:beforeAutospacing="0" w:after="0" w:afterAutospacing="0"/>
              <w:ind w:left="288"/>
              <w:textAlignment w:val="baseline"/>
              <w:rPr>
                <w:rFonts w:asciiTheme="minorHAnsi" w:hAnsiTheme="minorHAnsi" w:cstheme="minorHAnsi"/>
                <w:b w:val="0"/>
                <w:bCs w:val="0"/>
                <w:i/>
                <w:iCs/>
                <w:color w:val="000000" w:themeColor="text1"/>
                <w:sz w:val="18"/>
                <w:szCs w:val="18"/>
              </w:rPr>
            </w:pPr>
            <w:r w:rsidRPr="007D00BD">
              <w:rPr>
                <w:rFonts w:asciiTheme="minorHAnsi" w:hAnsiTheme="minorHAnsi" w:cstheme="minorHAnsi"/>
                <w:b w:val="0"/>
                <w:bCs w:val="0"/>
                <w:i/>
                <w:iCs/>
                <w:color w:val="000000" w:themeColor="text1"/>
                <w:sz w:val="18"/>
                <w:szCs w:val="18"/>
              </w:rPr>
              <w:t>(</w:t>
            </w:r>
            <w:proofErr w:type="gramStart"/>
            <w:r>
              <w:rPr>
                <w:rFonts w:asciiTheme="minorHAnsi" w:hAnsiTheme="minorHAnsi" w:cstheme="minorHAnsi"/>
                <w:b w:val="0"/>
                <w:bCs w:val="0"/>
                <w:i/>
                <w:iCs/>
                <w:color w:val="000000" w:themeColor="text1"/>
                <w:sz w:val="18"/>
                <w:szCs w:val="18"/>
              </w:rPr>
              <w:t>meets</w:t>
            </w:r>
            <w:proofErr w:type="gramEnd"/>
            <w:r w:rsidRPr="007D00BD">
              <w:rPr>
                <w:rFonts w:asciiTheme="minorHAnsi" w:hAnsiTheme="minorHAnsi" w:cstheme="minorHAnsi"/>
                <w:b w:val="0"/>
                <w:bCs w:val="0"/>
                <w:i/>
                <w:iCs/>
                <w:color w:val="000000" w:themeColor="text1"/>
                <w:sz w:val="18"/>
                <w:szCs w:val="18"/>
              </w:rPr>
              <w:t xml:space="preserve"> at St. Joseph Parish Community (corner of 36th Ave N &amp; Boon Ave N)</w:t>
            </w:r>
          </w:p>
          <w:p w14:paraId="3A9876C7" w14:textId="77777777" w:rsidR="007D00BD" w:rsidRPr="00813655" w:rsidRDefault="007D00BD" w:rsidP="007D00BD">
            <w:pPr>
              <w:ind w:left="288"/>
              <w:rPr>
                <w:rFonts w:cstheme="minorHAnsi"/>
                <w:sz w:val="10"/>
                <w:szCs w:val="10"/>
              </w:rPr>
            </w:pPr>
          </w:p>
          <w:p w14:paraId="12C49292" w14:textId="70315610" w:rsidR="00CB6CCD" w:rsidRPr="00CB6CCD" w:rsidRDefault="007D00BD" w:rsidP="00813655">
            <w:pPr>
              <w:ind w:left="288"/>
              <w:rPr>
                <w:rFonts w:cstheme="minorHAnsi"/>
                <w:sz w:val="20"/>
                <w:szCs w:val="20"/>
              </w:rPr>
            </w:pPr>
            <w:hyperlink r:id="rId10" w:history="1">
              <w:r w:rsidRPr="007D00BD">
                <w:rPr>
                  <w:rStyle w:val="Hyperlink"/>
                  <w:sz w:val="20"/>
                  <w:szCs w:val="20"/>
                </w:rPr>
                <w:t>Child Loss Support | Minnesota | The Compassionate Friends Minneapolis (tcfmpls.org)</w:t>
              </w:r>
            </w:hyperlink>
          </w:p>
          <w:p w14:paraId="6B11054A" w14:textId="77777777" w:rsidR="00455F53" w:rsidRPr="00CB6CCD" w:rsidRDefault="00455F53">
            <w:pPr>
              <w:rPr>
                <w:rFonts w:cstheme="minorHAnsi"/>
                <w:sz w:val="20"/>
                <w:szCs w:val="20"/>
              </w:rPr>
            </w:pPr>
          </w:p>
        </w:tc>
        <w:tc>
          <w:tcPr>
            <w:tcW w:w="4701" w:type="dxa"/>
          </w:tcPr>
          <w:p w14:paraId="11D1336A" w14:textId="77777777" w:rsidR="009425B5" w:rsidRPr="00CB6CCD" w:rsidRDefault="00490194" w:rsidP="00CB6CCD">
            <w:pPr>
              <w:rPr>
                <w:rFonts w:cstheme="minorHAnsi"/>
                <w:sz w:val="20"/>
                <w:szCs w:val="20"/>
              </w:rPr>
            </w:pPr>
            <w:r w:rsidRPr="00CB6CCD">
              <w:rPr>
                <w:rFonts w:cstheme="minorHAnsi"/>
                <w:sz w:val="20"/>
                <w:szCs w:val="20"/>
              </w:rPr>
              <w:t>The mission of The Compassionate Friends: When a child dies, at any age, the family suffers intense pain and may feel hopeless and isolated</w:t>
            </w:r>
            <w:proofErr w:type="gramStart"/>
            <w:r w:rsidRPr="00CB6CCD">
              <w:rPr>
                <w:rFonts w:cstheme="minorHAnsi"/>
                <w:sz w:val="20"/>
                <w:szCs w:val="20"/>
              </w:rPr>
              <w:t xml:space="preserve">.  </w:t>
            </w:r>
            <w:proofErr w:type="gramEnd"/>
            <w:r w:rsidRPr="00CB6CCD">
              <w:rPr>
                <w:rFonts w:cstheme="minorHAnsi"/>
                <w:sz w:val="20"/>
                <w:szCs w:val="20"/>
              </w:rPr>
              <w:t xml:space="preserve">The Compassionate Friends </w:t>
            </w:r>
            <w:r w:rsidR="00455F53" w:rsidRPr="00CB6CCD">
              <w:rPr>
                <w:rFonts w:cstheme="minorHAnsi"/>
                <w:sz w:val="20"/>
                <w:szCs w:val="20"/>
              </w:rPr>
              <w:t>provides highly personal comfort, hope, and support to every family experiencing the death of a son or daughter, a brother or a sister, or a grandchild, and helps others better assist the grieving family.</w:t>
            </w:r>
          </w:p>
          <w:p w14:paraId="1F4764BA" w14:textId="7B47F00E" w:rsidR="00CB6CCD" w:rsidRPr="00CB6CCD" w:rsidRDefault="00CB6CCD" w:rsidP="00CB6CCD">
            <w:pPr>
              <w:rPr>
                <w:rFonts w:cstheme="minorHAnsi"/>
                <w:sz w:val="20"/>
                <w:szCs w:val="20"/>
              </w:rPr>
            </w:pPr>
          </w:p>
        </w:tc>
        <w:tc>
          <w:tcPr>
            <w:tcW w:w="2769" w:type="dxa"/>
          </w:tcPr>
          <w:p w14:paraId="5B414B8A" w14:textId="36F2E4FC" w:rsidR="00455F53" w:rsidRPr="00CB6CCD" w:rsidRDefault="00455F53" w:rsidP="00A2624C">
            <w:pPr>
              <w:pStyle w:val="ListParagraph"/>
              <w:numPr>
                <w:ilvl w:val="0"/>
                <w:numId w:val="1"/>
              </w:numPr>
              <w:rPr>
                <w:rFonts w:cstheme="minorHAnsi"/>
                <w:sz w:val="20"/>
                <w:szCs w:val="20"/>
              </w:rPr>
            </w:pPr>
            <w:r w:rsidRPr="00CB6CCD">
              <w:rPr>
                <w:rFonts w:cstheme="minorHAnsi"/>
                <w:sz w:val="20"/>
                <w:szCs w:val="20"/>
              </w:rPr>
              <w:t>International support</w:t>
            </w:r>
          </w:p>
          <w:p w14:paraId="336E22B6" w14:textId="1EDB3CAB" w:rsidR="00455F53" w:rsidRPr="00CB6CCD" w:rsidRDefault="00455F53" w:rsidP="00A2624C">
            <w:pPr>
              <w:pStyle w:val="ListParagraph"/>
              <w:numPr>
                <w:ilvl w:val="0"/>
                <w:numId w:val="1"/>
              </w:numPr>
              <w:rPr>
                <w:rFonts w:cstheme="minorHAnsi"/>
                <w:sz w:val="20"/>
                <w:szCs w:val="20"/>
              </w:rPr>
            </w:pPr>
            <w:r w:rsidRPr="00CB6CCD">
              <w:rPr>
                <w:rFonts w:cstheme="minorHAnsi"/>
                <w:sz w:val="20"/>
                <w:szCs w:val="20"/>
              </w:rPr>
              <w:t>Links to local chapters</w:t>
            </w:r>
          </w:p>
          <w:p w14:paraId="5BB33480" w14:textId="473E9FF3" w:rsidR="007A066A" w:rsidRPr="00CB6CCD" w:rsidRDefault="007A066A" w:rsidP="00A2624C">
            <w:pPr>
              <w:pStyle w:val="ListParagraph"/>
              <w:numPr>
                <w:ilvl w:val="0"/>
                <w:numId w:val="1"/>
              </w:numPr>
              <w:rPr>
                <w:rFonts w:cstheme="minorHAnsi"/>
                <w:sz w:val="20"/>
                <w:szCs w:val="20"/>
              </w:rPr>
            </w:pPr>
            <w:r w:rsidRPr="00CB6CCD">
              <w:rPr>
                <w:rFonts w:cstheme="minorHAnsi"/>
                <w:sz w:val="20"/>
                <w:szCs w:val="20"/>
              </w:rPr>
              <w:t>Crisis hotline</w:t>
            </w:r>
          </w:p>
          <w:p w14:paraId="01958086" w14:textId="5AB89552" w:rsidR="00455F53" w:rsidRPr="00CB6CCD" w:rsidRDefault="007A066A" w:rsidP="00A2624C">
            <w:pPr>
              <w:pStyle w:val="ListParagraph"/>
              <w:numPr>
                <w:ilvl w:val="0"/>
                <w:numId w:val="1"/>
              </w:numPr>
              <w:rPr>
                <w:rFonts w:cstheme="minorHAnsi"/>
                <w:sz w:val="20"/>
                <w:szCs w:val="20"/>
              </w:rPr>
            </w:pPr>
            <w:r w:rsidRPr="00CB6CCD">
              <w:rPr>
                <w:rFonts w:cstheme="minorHAnsi"/>
                <w:sz w:val="20"/>
                <w:szCs w:val="20"/>
              </w:rPr>
              <w:t>24/7 private Facebook groups</w:t>
            </w:r>
          </w:p>
          <w:p w14:paraId="2C34D023" w14:textId="5FD8E522" w:rsidR="00490194" w:rsidRPr="00CB6CCD" w:rsidRDefault="007A066A" w:rsidP="00A2624C">
            <w:pPr>
              <w:pStyle w:val="ListParagraph"/>
              <w:numPr>
                <w:ilvl w:val="0"/>
                <w:numId w:val="1"/>
              </w:numPr>
              <w:rPr>
                <w:rFonts w:cstheme="minorHAnsi"/>
                <w:sz w:val="20"/>
                <w:szCs w:val="20"/>
              </w:rPr>
            </w:pPr>
            <w:r w:rsidRPr="00CB6CCD">
              <w:rPr>
                <w:rFonts w:cstheme="minorHAnsi"/>
                <w:sz w:val="20"/>
                <w:szCs w:val="20"/>
              </w:rPr>
              <w:t>We Need Not Walk Alone Online Magazine</w:t>
            </w:r>
          </w:p>
          <w:p w14:paraId="5A1CF812" w14:textId="5E2B823F" w:rsidR="00490194" w:rsidRPr="00CB6CCD" w:rsidRDefault="00490194" w:rsidP="00A2624C">
            <w:pPr>
              <w:pStyle w:val="ListParagraph"/>
              <w:numPr>
                <w:ilvl w:val="0"/>
                <w:numId w:val="1"/>
              </w:numPr>
              <w:rPr>
                <w:rFonts w:cstheme="minorHAnsi"/>
                <w:sz w:val="20"/>
                <w:szCs w:val="20"/>
              </w:rPr>
            </w:pPr>
            <w:r w:rsidRPr="00CB6CCD">
              <w:rPr>
                <w:rFonts w:cstheme="minorHAnsi"/>
                <w:sz w:val="20"/>
                <w:szCs w:val="20"/>
              </w:rPr>
              <w:t>Conferences</w:t>
            </w:r>
            <w:r w:rsidR="007A066A" w:rsidRPr="00CB6CCD">
              <w:rPr>
                <w:rFonts w:cstheme="minorHAnsi"/>
                <w:sz w:val="20"/>
                <w:szCs w:val="20"/>
              </w:rPr>
              <w:t xml:space="preserve"> | Events</w:t>
            </w:r>
          </w:p>
          <w:p w14:paraId="0704E40B" w14:textId="1D5183FD" w:rsidR="00455F53" w:rsidRPr="00CB6CCD" w:rsidRDefault="00455F53">
            <w:pPr>
              <w:rPr>
                <w:rFonts w:cstheme="minorHAnsi"/>
                <w:sz w:val="20"/>
                <w:szCs w:val="20"/>
              </w:rPr>
            </w:pPr>
          </w:p>
        </w:tc>
      </w:tr>
      <w:tr w:rsidR="00CB6CCD" w:rsidRPr="00AD3F13" w14:paraId="54324333" w14:textId="77777777" w:rsidTr="00CB6CCD">
        <w:trPr>
          <w:trHeight w:val="1268"/>
        </w:trPr>
        <w:tc>
          <w:tcPr>
            <w:tcW w:w="1975" w:type="dxa"/>
          </w:tcPr>
          <w:p w14:paraId="40DA18B7" w14:textId="7FAE1193" w:rsidR="00201C45" w:rsidRPr="00AD3F13" w:rsidRDefault="00201C45" w:rsidP="007A0EAC">
            <w:pPr>
              <w:rPr>
                <w:rFonts w:cstheme="minorHAnsi"/>
                <w:sz w:val="20"/>
                <w:szCs w:val="20"/>
              </w:rPr>
            </w:pPr>
            <w:r w:rsidRPr="00AD3F13">
              <w:rPr>
                <w:rFonts w:cstheme="minorHAnsi"/>
                <w:sz w:val="20"/>
                <w:szCs w:val="20"/>
              </w:rPr>
              <w:t>Alliance of Hope</w:t>
            </w:r>
          </w:p>
        </w:tc>
        <w:tc>
          <w:tcPr>
            <w:tcW w:w="3870" w:type="dxa"/>
          </w:tcPr>
          <w:p w14:paraId="6B96F2A4" w14:textId="77777777" w:rsidR="00201C45" w:rsidRPr="00AD3F13" w:rsidRDefault="00000000" w:rsidP="007A0EAC">
            <w:pPr>
              <w:rPr>
                <w:rFonts w:cstheme="minorHAnsi"/>
                <w:sz w:val="20"/>
                <w:szCs w:val="20"/>
              </w:rPr>
            </w:pPr>
            <w:hyperlink r:id="rId11" w:history="1">
              <w:r w:rsidR="00201C45" w:rsidRPr="00AD3F13">
                <w:rPr>
                  <w:rStyle w:val="Hyperlink"/>
                  <w:rFonts w:cstheme="minorHAnsi"/>
                  <w:sz w:val="20"/>
                  <w:szCs w:val="20"/>
                </w:rPr>
                <w:t>Contact Us | Alliance of Hope for Suicide Loss Survivors</w:t>
              </w:r>
            </w:hyperlink>
          </w:p>
          <w:p w14:paraId="3F19490A" w14:textId="6F71DB58" w:rsidR="00201C45" w:rsidRPr="00AD3F13" w:rsidRDefault="00000000" w:rsidP="007A0EAC">
            <w:pPr>
              <w:rPr>
                <w:rFonts w:cstheme="minorHAnsi"/>
                <w:sz w:val="20"/>
                <w:szCs w:val="20"/>
              </w:rPr>
            </w:pPr>
            <w:hyperlink r:id="rId12" w:history="1">
              <w:r w:rsidR="00201C45" w:rsidRPr="00AD3F13">
                <w:rPr>
                  <w:rStyle w:val="Hyperlink"/>
                  <w:rFonts w:cstheme="minorHAnsi"/>
                  <w:sz w:val="20"/>
                  <w:szCs w:val="20"/>
                </w:rPr>
                <w:t>https://allianceofhope.org</w:t>
              </w:r>
            </w:hyperlink>
          </w:p>
          <w:p w14:paraId="09F2FE53" w14:textId="1B62F9E3" w:rsidR="00201C45" w:rsidRPr="00AD3F13" w:rsidRDefault="00201C45" w:rsidP="007A0EAC">
            <w:pPr>
              <w:rPr>
                <w:rFonts w:cstheme="minorHAnsi"/>
                <w:sz w:val="20"/>
                <w:szCs w:val="20"/>
              </w:rPr>
            </w:pPr>
          </w:p>
        </w:tc>
        <w:tc>
          <w:tcPr>
            <w:tcW w:w="4701" w:type="dxa"/>
          </w:tcPr>
          <w:p w14:paraId="4A136176" w14:textId="386EB024" w:rsidR="00201C45" w:rsidRPr="00AD3F13" w:rsidRDefault="00201C45" w:rsidP="007A0EAC">
            <w:pPr>
              <w:rPr>
                <w:rFonts w:cstheme="minorHAnsi"/>
                <w:sz w:val="20"/>
                <w:szCs w:val="20"/>
                <w:shd w:val="clear" w:color="auto" w:fill="FFFFFF"/>
              </w:rPr>
            </w:pPr>
            <w:r w:rsidRPr="00AD3F13">
              <w:rPr>
                <w:rFonts w:cstheme="minorHAnsi"/>
                <w:sz w:val="20"/>
                <w:szCs w:val="20"/>
                <w:shd w:val="clear" w:color="auto" w:fill="FFFFFF"/>
              </w:rPr>
              <w:t>The Alliance of Hope for Suicide Loss Survivors is a 501c3 nonprofit that provides healing, compassionate support for people who have lost loved ones to suicide.</w:t>
            </w:r>
          </w:p>
        </w:tc>
        <w:tc>
          <w:tcPr>
            <w:tcW w:w="2769" w:type="dxa"/>
          </w:tcPr>
          <w:p w14:paraId="6D23542E" w14:textId="4A5B299B" w:rsidR="00201C45" w:rsidRPr="00AD3F13" w:rsidRDefault="00201C45" w:rsidP="00E455CE">
            <w:pPr>
              <w:pStyle w:val="ListParagraph"/>
              <w:numPr>
                <w:ilvl w:val="0"/>
                <w:numId w:val="2"/>
              </w:numPr>
              <w:rPr>
                <w:rFonts w:cstheme="minorHAnsi"/>
                <w:sz w:val="20"/>
                <w:szCs w:val="20"/>
              </w:rPr>
            </w:pPr>
            <w:r w:rsidRPr="00AD3F13">
              <w:rPr>
                <w:rFonts w:cstheme="minorHAnsi"/>
                <w:sz w:val="20"/>
                <w:szCs w:val="20"/>
              </w:rPr>
              <w:t>24/7 online forum</w:t>
            </w:r>
          </w:p>
          <w:p w14:paraId="2657FCBF" w14:textId="48D6E21B" w:rsidR="00201C45" w:rsidRPr="00AD3F13" w:rsidRDefault="00201C45" w:rsidP="00E455CE">
            <w:pPr>
              <w:pStyle w:val="ListParagraph"/>
              <w:numPr>
                <w:ilvl w:val="0"/>
                <w:numId w:val="2"/>
              </w:numPr>
              <w:rPr>
                <w:rFonts w:cstheme="minorHAnsi"/>
                <w:sz w:val="20"/>
                <w:szCs w:val="20"/>
              </w:rPr>
            </w:pPr>
            <w:r w:rsidRPr="00AD3F13">
              <w:rPr>
                <w:rFonts w:cstheme="minorHAnsi"/>
                <w:sz w:val="20"/>
                <w:szCs w:val="20"/>
              </w:rPr>
              <w:t>Community groups</w:t>
            </w:r>
          </w:p>
          <w:p w14:paraId="76AD0DF5" w14:textId="37AEC505" w:rsidR="00201C45" w:rsidRPr="00AD3F13" w:rsidRDefault="00201C45" w:rsidP="00E455CE">
            <w:pPr>
              <w:pStyle w:val="ListParagraph"/>
              <w:numPr>
                <w:ilvl w:val="0"/>
                <w:numId w:val="2"/>
              </w:numPr>
              <w:rPr>
                <w:rFonts w:cstheme="minorHAnsi"/>
                <w:sz w:val="20"/>
                <w:szCs w:val="20"/>
              </w:rPr>
            </w:pPr>
            <w:r w:rsidRPr="00AD3F13">
              <w:rPr>
                <w:rFonts w:cstheme="minorHAnsi"/>
                <w:sz w:val="20"/>
                <w:szCs w:val="20"/>
              </w:rPr>
              <w:t>Blog</w:t>
            </w:r>
          </w:p>
          <w:p w14:paraId="46C91454" w14:textId="5A6B9D19" w:rsidR="00201C45" w:rsidRPr="00AD3F13" w:rsidRDefault="00201C45" w:rsidP="00E455CE">
            <w:pPr>
              <w:pStyle w:val="ListParagraph"/>
              <w:numPr>
                <w:ilvl w:val="0"/>
                <w:numId w:val="2"/>
              </w:numPr>
              <w:rPr>
                <w:rFonts w:cstheme="minorHAnsi"/>
                <w:sz w:val="20"/>
                <w:szCs w:val="20"/>
              </w:rPr>
            </w:pPr>
            <w:r w:rsidRPr="00AD3F13">
              <w:rPr>
                <w:rFonts w:cstheme="minorHAnsi"/>
                <w:sz w:val="20"/>
                <w:szCs w:val="20"/>
              </w:rPr>
              <w:t>Support for children and teens</w:t>
            </w:r>
          </w:p>
          <w:p w14:paraId="214FB58B" w14:textId="77777777" w:rsidR="00201C45" w:rsidRPr="00AD3F13" w:rsidRDefault="00201C45" w:rsidP="00E455CE">
            <w:pPr>
              <w:pStyle w:val="ListParagraph"/>
              <w:numPr>
                <w:ilvl w:val="0"/>
                <w:numId w:val="2"/>
              </w:numPr>
              <w:rPr>
                <w:rFonts w:cstheme="minorHAnsi"/>
                <w:sz w:val="20"/>
                <w:szCs w:val="20"/>
              </w:rPr>
            </w:pPr>
            <w:r w:rsidRPr="00AD3F13">
              <w:rPr>
                <w:rFonts w:cstheme="minorHAnsi"/>
                <w:sz w:val="20"/>
                <w:szCs w:val="20"/>
              </w:rPr>
              <w:t>Consultations</w:t>
            </w:r>
          </w:p>
          <w:p w14:paraId="648EC541" w14:textId="0C8D19C5" w:rsidR="00201C45" w:rsidRPr="00AD3F13" w:rsidRDefault="00201C45" w:rsidP="009425B5">
            <w:pPr>
              <w:pStyle w:val="ListParagraph"/>
              <w:numPr>
                <w:ilvl w:val="0"/>
                <w:numId w:val="2"/>
              </w:numPr>
              <w:rPr>
                <w:rFonts w:cstheme="minorHAnsi"/>
                <w:sz w:val="20"/>
                <w:szCs w:val="20"/>
              </w:rPr>
            </w:pPr>
            <w:r w:rsidRPr="00AD3F13">
              <w:rPr>
                <w:rFonts w:cstheme="minorHAnsi"/>
                <w:sz w:val="20"/>
                <w:szCs w:val="20"/>
              </w:rPr>
              <w:t>Bookstore</w:t>
            </w:r>
          </w:p>
        </w:tc>
      </w:tr>
      <w:tr w:rsidR="00CB6CCD" w:rsidRPr="00AD3F13" w14:paraId="63411195" w14:textId="77777777" w:rsidTr="00CB6CCD">
        <w:tc>
          <w:tcPr>
            <w:tcW w:w="1975" w:type="dxa"/>
          </w:tcPr>
          <w:p w14:paraId="3DA523C4" w14:textId="6E5E7BFB" w:rsidR="00DA15F6" w:rsidRPr="00AD3F13" w:rsidRDefault="00DA15F6" w:rsidP="007A0EAC">
            <w:pPr>
              <w:rPr>
                <w:rFonts w:cstheme="minorHAnsi"/>
                <w:sz w:val="20"/>
                <w:szCs w:val="20"/>
              </w:rPr>
            </w:pPr>
            <w:r w:rsidRPr="00AD3F13">
              <w:rPr>
                <w:rFonts w:cstheme="minorHAnsi"/>
                <w:sz w:val="20"/>
                <w:szCs w:val="20"/>
              </w:rPr>
              <w:t>Allina Health</w:t>
            </w:r>
          </w:p>
        </w:tc>
        <w:tc>
          <w:tcPr>
            <w:tcW w:w="3870" w:type="dxa"/>
          </w:tcPr>
          <w:p w14:paraId="03B59D24" w14:textId="77777777" w:rsidR="00DA15F6" w:rsidRPr="00AD3F13" w:rsidRDefault="00000000" w:rsidP="007A0EAC">
            <w:pPr>
              <w:rPr>
                <w:rFonts w:cstheme="minorHAnsi"/>
                <w:sz w:val="20"/>
                <w:szCs w:val="20"/>
              </w:rPr>
            </w:pPr>
            <w:hyperlink r:id="rId13" w:history="1">
              <w:r w:rsidR="00DA15F6" w:rsidRPr="00AD3F13">
                <w:rPr>
                  <w:rStyle w:val="Hyperlink"/>
                  <w:rFonts w:cstheme="minorHAnsi"/>
                  <w:sz w:val="20"/>
                  <w:szCs w:val="20"/>
                </w:rPr>
                <w:t>Grief resources | Allina Health</w:t>
              </w:r>
            </w:hyperlink>
          </w:p>
          <w:p w14:paraId="3E363A24" w14:textId="68126E56" w:rsidR="00DA15F6" w:rsidRPr="00AD3F13" w:rsidRDefault="00000000" w:rsidP="007A0EAC">
            <w:pPr>
              <w:rPr>
                <w:rStyle w:val="HTMLCite"/>
                <w:rFonts w:cstheme="minorHAnsi"/>
                <w:i w:val="0"/>
                <w:iCs w:val="0"/>
                <w:sz w:val="20"/>
                <w:szCs w:val="20"/>
                <w:shd w:val="clear" w:color="auto" w:fill="FFFFFF"/>
              </w:rPr>
            </w:pPr>
            <w:hyperlink r:id="rId14" w:history="1">
              <w:r w:rsidR="00DA15F6" w:rsidRPr="00AD3F13">
                <w:rPr>
                  <w:rStyle w:val="Hyperlink"/>
                  <w:rFonts w:cstheme="minorHAnsi"/>
                  <w:sz w:val="20"/>
                  <w:szCs w:val="20"/>
                  <w:shd w:val="clear" w:color="auto" w:fill="FFFFFF"/>
                </w:rPr>
                <w:t>https://www.allinahealth.org/health-conditions-and-treatments/grief-resources</w:t>
              </w:r>
            </w:hyperlink>
          </w:p>
          <w:p w14:paraId="0359EF39" w14:textId="0E8FD049" w:rsidR="00DA15F6" w:rsidRPr="00AD3F13" w:rsidRDefault="00DA15F6" w:rsidP="007A0EAC">
            <w:pPr>
              <w:rPr>
                <w:rStyle w:val="HTMLCite"/>
                <w:rFonts w:cstheme="minorHAnsi"/>
                <w:i w:val="0"/>
                <w:iCs w:val="0"/>
                <w:sz w:val="20"/>
                <w:szCs w:val="20"/>
                <w:shd w:val="clear" w:color="auto" w:fill="FFFFFF"/>
              </w:rPr>
            </w:pPr>
          </w:p>
        </w:tc>
        <w:tc>
          <w:tcPr>
            <w:tcW w:w="4701" w:type="dxa"/>
          </w:tcPr>
          <w:p w14:paraId="486013DF" w14:textId="77777777" w:rsidR="00DA15F6" w:rsidRPr="00AD3F13" w:rsidRDefault="00DA15F6" w:rsidP="007A0EAC">
            <w:pPr>
              <w:rPr>
                <w:rFonts w:cstheme="minorHAnsi"/>
                <w:sz w:val="20"/>
                <w:szCs w:val="20"/>
                <w:shd w:val="clear" w:color="auto" w:fill="FFFFFF"/>
              </w:rPr>
            </w:pPr>
            <w:r w:rsidRPr="00AD3F13">
              <w:rPr>
                <w:rFonts w:cstheme="minorHAnsi"/>
                <w:sz w:val="20"/>
                <w:szCs w:val="20"/>
                <w:shd w:val="clear" w:color="auto" w:fill="FFFFFF"/>
              </w:rPr>
              <w:t>Allina Health Hospice offers grief support to hospice patients' families and friends for 13 months following the death. Grief support includes individual counseling by experienced grief counselors, referrals to groups and other mental health providers, book recommendations, and supportive and educational mailings</w:t>
            </w:r>
            <w:proofErr w:type="gramStart"/>
            <w:r w:rsidRPr="00AD3F13">
              <w:rPr>
                <w:rFonts w:cstheme="minorHAnsi"/>
                <w:sz w:val="20"/>
                <w:szCs w:val="20"/>
                <w:shd w:val="clear" w:color="auto" w:fill="FFFFFF"/>
              </w:rPr>
              <w:t>.  </w:t>
            </w:r>
            <w:proofErr w:type="gramEnd"/>
            <w:r w:rsidRPr="00AD3F13">
              <w:rPr>
                <w:rFonts w:cstheme="minorHAnsi"/>
                <w:sz w:val="20"/>
                <w:szCs w:val="20"/>
              </w:rPr>
              <w:br/>
            </w:r>
            <w:r w:rsidRPr="00AD3F13">
              <w:rPr>
                <w:rFonts w:cstheme="minorHAnsi"/>
                <w:sz w:val="20"/>
                <w:szCs w:val="20"/>
              </w:rPr>
              <w:br/>
            </w:r>
            <w:r w:rsidRPr="00AD3F13">
              <w:rPr>
                <w:rFonts w:cstheme="minorHAnsi"/>
                <w:sz w:val="20"/>
                <w:szCs w:val="20"/>
                <w:shd w:val="clear" w:color="auto" w:fill="FFFFFF"/>
              </w:rPr>
              <w:t>We also offer support groups, which are open to anyone in the community, in addition to maintaining a list of all known community support groups.</w:t>
            </w:r>
          </w:p>
          <w:p w14:paraId="2C3B0918" w14:textId="337FC973" w:rsidR="00DA15F6" w:rsidRPr="00AD3F13" w:rsidRDefault="00DA15F6" w:rsidP="007A0EAC">
            <w:pPr>
              <w:rPr>
                <w:rFonts w:cstheme="minorHAnsi"/>
                <w:sz w:val="20"/>
                <w:szCs w:val="20"/>
              </w:rPr>
            </w:pPr>
          </w:p>
        </w:tc>
        <w:tc>
          <w:tcPr>
            <w:tcW w:w="2769" w:type="dxa"/>
          </w:tcPr>
          <w:p w14:paraId="3FFFB0E4" w14:textId="77777777" w:rsidR="00DA15F6" w:rsidRPr="00AD3F13" w:rsidRDefault="00DA15F6" w:rsidP="00E455CE">
            <w:pPr>
              <w:pStyle w:val="ListParagraph"/>
              <w:numPr>
                <w:ilvl w:val="0"/>
                <w:numId w:val="2"/>
              </w:numPr>
              <w:rPr>
                <w:rFonts w:cstheme="minorHAnsi"/>
                <w:sz w:val="20"/>
                <w:szCs w:val="20"/>
              </w:rPr>
            </w:pPr>
            <w:r w:rsidRPr="00AD3F13">
              <w:rPr>
                <w:rFonts w:cstheme="minorHAnsi"/>
                <w:sz w:val="20"/>
                <w:szCs w:val="20"/>
              </w:rPr>
              <w:t>Grief resources</w:t>
            </w:r>
          </w:p>
          <w:p w14:paraId="766E6463" w14:textId="6711DE08" w:rsidR="00DA15F6" w:rsidRPr="00AD3F13" w:rsidRDefault="00DA15F6" w:rsidP="00E455CE">
            <w:pPr>
              <w:pStyle w:val="ListParagraph"/>
              <w:numPr>
                <w:ilvl w:val="0"/>
                <w:numId w:val="2"/>
              </w:numPr>
              <w:rPr>
                <w:rFonts w:cstheme="minorHAnsi"/>
                <w:sz w:val="20"/>
                <w:szCs w:val="20"/>
              </w:rPr>
            </w:pPr>
            <w:r w:rsidRPr="00AD3F13">
              <w:rPr>
                <w:rFonts w:cstheme="minorHAnsi"/>
                <w:sz w:val="20"/>
                <w:szCs w:val="20"/>
              </w:rPr>
              <w:t>Crisis hotlines (24/7)</w:t>
            </w:r>
          </w:p>
          <w:p w14:paraId="20E3FE04" w14:textId="77777777" w:rsidR="00DA15F6" w:rsidRPr="00AD3F13" w:rsidRDefault="00DA15F6" w:rsidP="00E455CE">
            <w:pPr>
              <w:pStyle w:val="ListParagraph"/>
              <w:numPr>
                <w:ilvl w:val="0"/>
                <w:numId w:val="2"/>
              </w:numPr>
              <w:rPr>
                <w:rFonts w:cstheme="minorHAnsi"/>
                <w:sz w:val="20"/>
                <w:szCs w:val="20"/>
              </w:rPr>
            </w:pPr>
            <w:r w:rsidRPr="00AD3F13">
              <w:rPr>
                <w:rFonts w:cstheme="minorHAnsi"/>
                <w:sz w:val="20"/>
                <w:szCs w:val="20"/>
              </w:rPr>
              <w:t>Support groups</w:t>
            </w:r>
          </w:p>
          <w:p w14:paraId="6FD897B6" w14:textId="271D3CA7" w:rsidR="00DA15F6" w:rsidRPr="00AD3F13" w:rsidRDefault="00DA15F6" w:rsidP="00E455CE">
            <w:pPr>
              <w:pStyle w:val="ListParagraph"/>
              <w:numPr>
                <w:ilvl w:val="0"/>
                <w:numId w:val="2"/>
              </w:numPr>
              <w:rPr>
                <w:rFonts w:cstheme="minorHAnsi"/>
                <w:sz w:val="20"/>
                <w:szCs w:val="20"/>
              </w:rPr>
            </w:pPr>
            <w:r w:rsidRPr="00AD3F13">
              <w:rPr>
                <w:rFonts w:cstheme="minorHAnsi"/>
                <w:sz w:val="20"/>
                <w:szCs w:val="20"/>
              </w:rPr>
              <w:t xml:space="preserve">Recommended books, articles, </w:t>
            </w:r>
            <w:proofErr w:type="gramStart"/>
            <w:r w:rsidRPr="00AD3F13">
              <w:rPr>
                <w:rFonts w:cstheme="minorHAnsi"/>
                <w:sz w:val="20"/>
                <w:szCs w:val="20"/>
              </w:rPr>
              <w:t>podcasts</w:t>
            </w:r>
            <w:proofErr w:type="gramEnd"/>
            <w:r w:rsidRPr="00AD3F13">
              <w:rPr>
                <w:rFonts w:cstheme="minorHAnsi"/>
                <w:sz w:val="20"/>
                <w:szCs w:val="20"/>
              </w:rPr>
              <w:t xml:space="preserve"> and websites</w:t>
            </w:r>
          </w:p>
        </w:tc>
      </w:tr>
      <w:tr w:rsidR="00CB6CCD" w:rsidRPr="00AD3F13" w14:paraId="04F133C2" w14:textId="77777777" w:rsidTr="00CB6CCD">
        <w:tc>
          <w:tcPr>
            <w:tcW w:w="1975" w:type="dxa"/>
          </w:tcPr>
          <w:p w14:paraId="0D8AB4BB" w14:textId="77777777" w:rsidR="009009BD" w:rsidRPr="00AD3F13" w:rsidRDefault="009009BD" w:rsidP="007A0EAC">
            <w:pPr>
              <w:rPr>
                <w:rFonts w:cstheme="minorHAnsi"/>
                <w:sz w:val="20"/>
                <w:szCs w:val="20"/>
              </w:rPr>
            </w:pPr>
            <w:r w:rsidRPr="00AD3F13">
              <w:rPr>
                <w:rFonts w:cstheme="minorHAnsi"/>
                <w:sz w:val="20"/>
                <w:szCs w:val="20"/>
              </w:rPr>
              <w:lastRenderedPageBreak/>
              <w:t>Bereaved Parents of the USA</w:t>
            </w:r>
          </w:p>
          <w:p w14:paraId="73D5FF62" w14:textId="4EC242D5" w:rsidR="009009BD" w:rsidRPr="00AD3F13" w:rsidRDefault="009009BD" w:rsidP="007A0EAC">
            <w:pPr>
              <w:rPr>
                <w:rFonts w:cstheme="minorHAnsi"/>
                <w:sz w:val="20"/>
                <w:szCs w:val="20"/>
              </w:rPr>
            </w:pPr>
          </w:p>
        </w:tc>
        <w:tc>
          <w:tcPr>
            <w:tcW w:w="3870" w:type="dxa"/>
          </w:tcPr>
          <w:p w14:paraId="646718DC" w14:textId="4B0A08F0" w:rsidR="009009BD" w:rsidRPr="00AD3F13" w:rsidRDefault="00000000" w:rsidP="007A0EAC">
            <w:pPr>
              <w:rPr>
                <w:rStyle w:val="HTMLCite"/>
                <w:rFonts w:cstheme="minorHAnsi"/>
                <w:i w:val="0"/>
                <w:iCs w:val="0"/>
                <w:sz w:val="20"/>
                <w:szCs w:val="20"/>
                <w:shd w:val="clear" w:color="auto" w:fill="FFFFFF"/>
              </w:rPr>
            </w:pPr>
            <w:hyperlink r:id="rId15" w:history="1">
              <w:r w:rsidR="009009BD" w:rsidRPr="00AD3F13">
                <w:rPr>
                  <w:rStyle w:val="Hyperlink"/>
                  <w:rFonts w:cstheme="minorHAnsi"/>
                  <w:sz w:val="20"/>
                  <w:szCs w:val="20"/>
                  <w:shd w:val="clear" w:color="auto" w:fill="FFFFFF"/>
                </w:rPr>
                <w:t>https://www.bereavedparentsusa.org</w:t>
              </w:r>
            </w:hyperlink>
          </w:p>
          <w:p w14:paraId="73B3471D" w14:textId="6B5CDBBF" w:rsidR="009009BD" w:rsidRPr="00AD3F13" w:rsidRDefault="00000000" w:rsidP="007A0EAC">
            <w:pPr>
              <w:rPr>
                <w:rFonts w:cstheme="minorHAnsi"/>
                <w:sz w:val="20"/>
                <w:szCs w:val="20"/>
              </w:rPr>
            </w:pPr>
            <w:hyperlink r:id="rId16" w:history="1">
              <w:r w:rsidR="009009BD" w:rsidRPr="00AD3F13">
                <w:rPr>
                  <w:rFonts w:cstheme="minorHAnsi"/>
                  <w:sz w:val="20"/>
                  <w:szCs w:val="20"/>
                  <w:u w:val="single"/>
                  <w:shd w:val="clear" w:color="auto" w:fill="FFFFFF"/>
                </w:rPr>
                <w:br/>
              </w:r>
            </w:hyperlink>
          </w:p>
        </w:tc>
        <w:tc>
          <w:tcPr>
            <w:tcW w:w="4701" w:type="dxa"/>
          </w:tcPr>
          <w:p w14:paraId="3AA07EE6" w14:textId="6E09EBC8" w:rsidR="009009BD" w:rsidRPr="00AD3F13" w:rsidRDefault="009009BD" w:rsidP="007A0EAC">
            <w:pPr>
              <w:rPr>
                <w:rFonts w:cstheme="minorHAnsi"/>
                <w:sz w:val="20"/>
                <w:szCs w:val="20"/>
              </w:rPr>
            </w:pPr>
            <w:r w:rsidRPr="00AD3F13">
              <w:rPr>
                <w:rFonts w:cstheme="minorHAnsi"/>
                <w:sz w:val="20"/>
                <w:szCs w:val="20"/>
              </w:rPr>
              <w:t>Helping grieving parents and families rebuild their lives after the death of a child. Vision: That every grieving parent and family receive the support they need for as long as they need it</w:t>
            </w:r>
            <w:r w:rsidR="009425B5" w:rsidRPr="00AD3F13">
              <w:rPr>
                <w:rFonts w:cstheme="minorHAnsi"/>
                <w:sz w:val="20"/>
                <w:szCs w:val="20"/>
              </w:rPr>
              <w:t>.</w:t>
            </w:r>
          </w:p>
          <w:p w14:paraId="3FBC0EC2" w14:textId="21685563" w:rsidR="009009BD" w:rsidRPr="00AD3F13" w:rsidRDefault="009009BD" w:rsidP="007A0EAC">
            <w:pPr>
              <w:rPr>
                <w:rFonts w:cstheme="minorHAnsi"/>
                <w:sz w:val="20"/>
                <w:szCs w:val="20"/>
              </w:rPr>
            </w:pPr>
          </w:p>
        </w:tc>
        <w:tc>
          <w:tcPr>
            <w:tcW w:w="2769" w:type="dxa"/>
          </w:tcPr>
          <w:p w14:paraId="342D0B60" w14:textId="426C2D31" w:rsidR="009009BD" w:rsidRPr="00AD3F13" w:rsidRDefault="00E455CE" w:rsidP="00E455CE">
            <w:pPr>
              <w:pStyle w:val="ListParagraph"/>
              <w:numPr>
                <w:ilvl w:val="0"/>
                <w:numId w:val="2"/>
              </w:numPr>
              <w:rPr>
                <w:rFonts w:cstheme="minorHAnsi"/>
                <w:sz w:val="20"/>
                <w:szCs w:val="20"/>
              </w:rPr>
            </w:pPr>
            <w:r w:rsidRPr="00AD3F13">
              <w:rPr>
                <w:rFonts w:cstheme="minorHAnsi"/>
                <w:sz w:val="20"/>
                <w:szCs w:val="20"/>
              </w:rPr>
              <w:t>Local chapters (not in MN)</w:t>
            </w:r>
          </w:p>
          <w:p w14:paraId="4B0E847F" w14:textId="7E98A709" w:rsidR="00E455CE" w:rsidRPr="00AD3F13" w:rsidRDefault="00E455CE" w:rsidP="00E455CE">
            <w:pPr>
              <w:pStyle w:val="ListParagraph"/>
              <w:numPr>
                <w:ilvl w:val="0"/>
                <w:numId w:val="2"/>
              </w:numPr>
              <w:rPr>
                <w:rFonts w:cstheme="minorHAnsi"/>
                <w:sz w:val="20"/>
                <w:szCs w:val="20"/>
              </w:rPr>
            </w:pPr>
            <w:r w:rsidRPr="00AD3F13">
              <w:rPr>
                <w:rFonts w:cstheme="minorHAnsi"/>
                <w:sz w:val="20"/>
                <w:szCs w:val="20"/>
              </w:rPr>
              <w:t>Online National Newsletter</w:t>
            </w:r>
          </w:p>
          <w:p w14:paraId="2995A1F5" w14:textId="11081954" w:rsidR="00E455CE" w:rsidRPr="00AD3F13" w:rsidRDefault="00E455CE" w:rsidP="00E455CE">
            <w:pPr>
              <w:pStyle w:val="ListParagraph"/>
              <w:numPr>
                <w:ilvl w:val="0"/>
                <w:numId w:val="2"/>
              </w:numPr>
              <w:rPr>
                <w:rFonts w:cstheme="minorHAnsi"/>
                <w:sz w:val="20"/>
                <w:szCs w:val="20"/>
              </w:rPr>
            </w:pPr>
            <w:r w:rsidRPr="00AD3F13">
              <w:rPr>
                <w:rFonts w:cstheme="minorHAnsi"/>
                <w:sz w:val="20"/>
                <w:szCs w:val="20"/>
              </w:rPr>
              <w:t>Annual conference</w:t>
            </w:r>
          </w:p>
          <w:p w14:paraId="2C8EFF9F" w14:textId="6932F286" w:rsidR="00E455CE" w:rsidRPr="00AD3F13" w:rsidRDefault="00E455CE" w:rsidP="00E455CE">
            <w:pPr>
              <w:pStyle w:val="ListParagraph"/>
              <w:ind w:left="360"/>
              <w:rPr>
                <w:rFonts w:cstheme="minorHAnsi"/>
                <w:sz w:val="20"/>
                <w:szCs w:val="20"/>
              </w:rPr>
            </w:pPr>
          </w:p>
        </w:tc>
      </w:tr>
      <w:tr w:rsidR="00CB6CCD" w:rsidRPr="00AD3F13" w14:paraId="10B359A1" w14:textId="77777777" w:rsidTr="00CB6CCD">
        <w:tc>
          <w:tcPr>
            <w:tcW w:w="1975" w:type="dxa"/>
          </w:tcPr>
          <w:p w14:paraId="337FB844" w14:textId="77777777" w:rsidR="00A927D3" w:rsidRPr="00AD3F13" w:rsidRDefault="00A927D3" w:rsidP="007A0EAC">
            <w:pPr>
              <w:rPr>
                <w:rFonts w:cstheme="minorHAnsi"/>
                <w:sz w:val="20"/>
                <w:szCs w:val="20"/>
              </w:rPr>
            </w:pPr>
            <w:r w:rsidRPr="00AD3F13">
              <w:rPr>
                <w:rFonts w:cstheme="minorHAnsi"/>
                <w:sz w:val="20"/>
                <w:szCs w:val="20"/>
              </w:rPr>
              <w:t>Brighter Days Grief Center</w:t>
            </w:r>
          </w:p>
        </w:tc>
        <w:tc>
          <w:tcPr>
            <w:tcW w:w="3870" w:type="dxa"/>
          </w:tcPr>
          <w:p w14:paraId="45CCC58B" w14:textId="70D256AD" w:rsidR="00A927D3" w:rsidRPr="00AD3F13" w:rsidRDefault="00000000" w:rsidP="007A0EAC">
            <w:pPr>
              <w:rPr>
                <w:rFonts w:cstheme="minorHAnsi"/>
                <w:sz w:val="20"/>
                <w:szCs w:val="20"/>
              </w:rPr>
            </w:pPr>
            <w:hyperlink r:id="rId17" w:history="1">
              <w:r w:rsidR="007A066A" w:rsidRPr="00AD3F13">
                <w:rPr>
                  <w:rStyle w:val="Hyperlink"/>
                  <w:rFonts w:cstheme="minorHAnsi"/>
                  <w:sz w:val="20"/>
                  <w:szCs w:val="20"/>
                </w:rPr>
                <w:t>https://brighterdaysgriefcenter.org</w:t>
              </w:r>
            </w:hyperlink>
          </w:p>
          <w:p w14:paraId="5BC35237" w14:textId="77777777" w:rsidR="00A927D3" w:rsidRPr="00AD3F13" w:rsidRDefault="00A927D3" w:rsidP="007A0EAC">
            <w:pPr>
              <w:rPr>
                <w:rFonts w:cstheme="minorHAnsi"/>
                <w:sz w:val="20"/>
                <w:szCs w:val="20"/>
              </w:rPr>
            </w:pPr>
          </w:p>
          <w:p w14:paraId="6F35F752" w14:textId="77777777" w:rsidR="00A927D3" w:rsidRPr="00AD3F13" w:rsidRDefault="00A927D3" w:rsidP="007A0EAC">
            <w:pPr>
              <w:rPr>
                <w:rFonts w:cstheme="minorHAnsi"/>
                <w:sz w:val="20"/>
                <w:szCs w:val="20"/>
              </w:rPr>
            </w:pPr>
          </w:p>
        </w:tc>
        <w:tc>
          <w:tcPr>
            <w:tcW w:w="4701" w:type="dxa"/>
          </w:tcPr>
          <w:p w14:paraId="045E01D9" w14:textId="77777777" w:rsidR="00A927D3" w:rsidRPr="00AD3F13" w:rsidRDefault="00A927D3" w:rsidP="007A0EAC">
            <w:pPr>
              <w:rPr>
                <w:rFonts w:cstheme="minorHAnsi"/>
                <w:sz w:val="20"/>
                <w:szCs w:val="20"/>
              </w:rPr>
            </w:pPr>
            <w:r w:rsidRPr="00AD3F13">
              <w:rPr>
                <w:rFonts w:cstheme="minorHAnsi"/>
                <w:sz w:val="20"/>
                <w:szCs w:val="20"/>
              </w:rPr>
              <w:t>To provide a private and compassionate space for individuals anticipating or enduring the death of a family member; to offer access to professional resources; and to instill hope by providing connection to others through peer-based events and attitudes.</w:t>
            </w:r>
          </w:p>
          <w:p w14:paraId="25799B74" w14:textId="77777777" w:rsidR="00A927D3" w:rsidRPr="00AD3F13" w:rsidRDefault="00A927D3" w:rsidP="007A0EAC">
            <w:pPr>
              <w:rPr>
                <w:rFonts w:cstheme="minorHAnsi"/>
                <w:sz w:val="20"/>
                <w:szCs w:val="20"/>
              </w:rPr>
            </w:pPr>
          </w:p>
        </w:tc>
        <w:tc>
          <w:tcPr>
            <w:tcW w:w="2769" w:type="dxa"/>
          </w:tcPr>
          <w:p w14:paraId="454D7EC4" w14:textId="77777777" w:rsidR="00A927D3" w:rsidRPr="00AD3F13" w:rsidRDefault="00A927D3" w:rsidP="007A0EAC">
            <w:pPr>
              <w:pStyle w:val="ListParagraph"/>
              <w:numPr>
                <w:ilvl w:val="0"/>
                <w:numId w:val="1"/>
              </w:numPr>
              <w:rPr>
                <w:rFonts w:cstheme="minorHAnsi"/>
                <w:sz w:val="20"/>
                <w:szCs w:val="20"/>
              </w:rPr>
            </w:pPr>
            <w:r w:rsidRPr="00AD3F13">
              <w:rPr>
                <w:rFonts w:cstheme="minorHAnsi"/>
                <w:sz w:val="20"/>
                <w:szCs w:val="20"/>
              </w:rPr>
              <w:t>Grief counseling</w:t>
            </w:r>
          </w:p>
          <w:p w14:paraId="490505EF" w14:textId="77777777" w:rsidR="00A927D3" w:rsidRPr="00AD3F13" w:rsidRDefault="00A927D3" w:rsidP="007A0EAC">
            <w:pPr>
              <w:pStyle w:val="ListParagraph"/>
              <w:numPr>
                <w:ilvl w:val="0"/>
                <w:numId w:val="1"/>
              </w:numPr>
              <w:rPr>
                <w:rFonts w:cstheme="minorHAnsi"/>
                <w:sz w:val="20"/>
                <w:szCs w:val="20"/>
              </w:rPr>
            </w:pPr>
            <w:r w:rsidRPr="00AD3F13">
              <w:rPr>
                <w:rFonts w:cstheme="minorHAnsi"/>
                <w:sz w:val="20"/>
                <w:szCs w:val="20"/>
              </w:rPr>
              <w:t>Youth Program</w:t>
            </w:r>
          </w:p>
          <w:p w14:paraId="60C18EC5" w14:textId="77777777" w:rsidR="00A927D3" w:rsidRPr="00AD3F13" w:rsidRDefault="00A927D3" w:rsidP="007A0EAC">
            <w:pPr>
              <w:pStyle w:val="ListParagraph"/>
              <w:numPr>
                <w:ilvl w:val="0"/>
                <w:numId w:val="1"/>
              </w:numPr>
              <w:rPr>
                <w:rFonts w:cstheme="minorHAnsi"/>
                <w:sz w:val="20"/>
                <w:szCs w:val="20"/>
              </w:rPr>
            </w:pPr>
            <w:r w:rsidRPr="00AD3F13">
              <w:rPr>
                <w:rFonts w:cstheme="minorHAnsi"/>
                <w:sz w:val="20"/>
                <w:szCs w:val="20"/>
              </w:rPr>
              <w:t>Young Adult</w:t>
            </w:r>
          </w:p>
          <w:p w14:paraId="7C8EF973" w14:textId="77777777" w:rsidR="00A927D3" w:rsidRPr="00AD3F13" w:rsidRDefault="00A927D3" w:rsidP="007A0EAC">
            <w:pPr>
              <w:pStyle w:val="ListParagraph"/>
              <w:numPr>
                <w:ilvl w:val="0"/>
                <w:numId w:val="1"/>
              </w:numPr>
              <w:rPr>
                <w:rFonts w:cstheme="minorHAnsi"/>
                <w:sz w:val="20"/>
                <w:szCs w:val="20"/>
              </w:rPr>
            </w:pPr>
            <w:r w:rsidRPr="00AD3F13">
              <w:rPr>
                <w:rFonts w:cstheme="minorHAnsi"/>
                <w:sz w:val="20"/>
                <w:szCs w:val="20"/>
              </w:rPr>
              <w:t>Support Groups</w:t>
            </w:r>
          </w:p>
          <w:p w14:paraId="1404A179" w14:textId="77777777" w:rsidR="00A927D3" w:rsidRPr="00AD3F13" w:rsidRDefault="00A927D3" w:rsidP="007A0EAC">
            <w:pPr>
              <w:pStyle w:val="ListParagraph"/>
              <w:numPr>
                <w:ilvl w:val="0"/>
                <w:numId w:val="1"/>
              </w:numPr>
              <w:rPr>
                <w:rFonts w:cstheme="minorHAnsi"/>
                <w:sz w:val="20"/>
                <w:szCs w:val="20"/>
              </w:rPr>
            </w:pPr>
            <w:r w:rsidRPr="00AD3F13">
              <w:rPr>
                <w:rFonts w:cstheme="minorHAnsi"/>
                <w:sz w:val="20"/>
                <w:szCs w:val="20"/>
              </w:rPr>
              <w:t>Events</w:t>
            </w:r>
          </w:p>
        </w:tc>
      </w:tr>
      <w:tr w:rsidR="00CB6CCD" w:rsidRPr="00AD3F13" w14:paraId="30AEE97D" w14:textId="77777777" w:rsidTr="00CB6CCD">
        <w:tc>
          <w:tcPr>
            <w:tcW w:w="1975" w:type="dxa"/>
          </w:tcPr>
          <w:p w14:paraId="1DED2DC2" w14:textId="77777777" w:rsidR="00B259BE" w:rsidRPr="00AD3F13" w:rsidRDefault="00B259BE">
            <w:pPr>
              <w:rPr>
                <w:rFonts w:cstheme="minorHAnsi"/>
                <w:sz w:val="20"/>
                <w:szCs w:val="20"/>
              </w:rPr>
            </w:pPr>
            <w:r w:rsidRPr="00AD3F13">
              <w:rPr>
                <w:rFonts w:cstheme="minorHAnsi"/>
                <w:sz w:val="20"/>
                <w:szCs w:val="20"/>
              </w:rPr>
              <w:t>Children’s Minnesota</w:t>
            </w:r>
          </w:p>
          <w:p w14:paraId="069C6F43" w14:textId="0078309A" w:rsidR="00B259BE" w:rsidRPr="00AD3F13" w:rsidRDefault="00B259BE">
            <w:pPr>
              <w:rPr>
                <w:rFonts w:cstheme="minorHAnsi"/>
                <w:sz w:val="20"/>
                <w:szCs w:val="20"/>
              </w:rPr>
            </w:pPr>
          </w:p>
        </w:tc>
        <w:tc>
          <w:tcPr>
            <w:tcW w:w="3870" w:type="dxa"/>
          </w:tcPr>
          <w:p w14:paraId="0B5A53DB" w14:textId="5462D6E2" w:rsidR="00B259BE" w:rsidRPr="00AD3F13" w:rsidRDefault="00000000" w:rsidP="00A2624C">
            <w:pPr>
              <w:rPr>
                <w:rFonts w:cstheme="minorHAnsi"/>
                <w:sz w:val="20"/>
                <w:szCs w:val="20"/>
              </w:rPr>
            </w:pPr>
            <w:hyperlink r:id="rId18" w:history="1">
              <w:r w:rsidR="00B259BE" w:rsidRPr="00AD3F13">
                <w:rPr>
                  <w:rStyle w:val="Hyperlink"/>
                  <w:rFonts w:cstheme="minorHAnsi"/>
                  <w:sz w:val="20"/>
                  <w:szCs w:val="20"/>
                </w:rPr>
                <w:t>bereavement@childrensMN.org</w:t>
              </w:r>
            </w:hyperlink>
          </w:p>
          <w:p w14:paraId="3A650B92" w14:textId="3CE9AB21" w:rsidR="00B259BE" w:rsidRPr="00AD3F13" w:rsidRDefault="00B259BE" w:rsidP="00A2624C">
            <w:pPr>
              <w:rPr>
                <w:rFonts w:cstheme="minorHAnsi"/>
                <w:sz w:val="20"/>
                <w:szCs w:val="20"/>
              </w:rPr>
            </w:pPr>
          </w:p>
        </w:tc>
        <w:tc>
          <w:tcPr>
            <w:tcW w:w="4701" w:type="dxa"/>
          </w:tcPr>
          <w:p w14:paraId="71799686" w14:textId="77777777" w:rsidR="00B26FC4" w:rsidRPr="00AD3F13" w:rsidRDefault="00B26FC4" w:rsidP="00455F53">
            <w:pPr>
              <w:rPr>
                <w:rFonts w:cstheme="minorHAnsi"/>
                <w:color w:val="333333"/>
                <w:sz w:val="20"/>
                <w:szCs w:val="20"/>
                <w:shd w:val="clear" w:color="auto" w:fill="FFFFFF"/>
              </w:rPr>
            </w:pPr>
            <w:r w:rsidRPr="00AD3F13">
              <w:rPr>
                <w:rFonts w:cstheme="minorHAnsi"/>
                <w:color w:val="333333"/>
                <w:sz w:val="20"/>
                <w:szCs w:val="20"/>
                <w:shd w:val="clear" w:color="auto" w:fill="FFFFFF"/>
              </w:rPr>
              <w:t xml:space="preserve">Bereavement services at Children’s Minnesota offers families support, education, and opportunities to connect and interact with others experiencing similar losses. </w:t>
            </w:r>
            <w:proofErr w:type="gramStart"/>
            <w:r w:rsidRPr="00AD3F13">
              <w:rPr>
                <w:rFonts w:cstheme="minorHAnsi"/>
                <w:color w:val="333333"/>
                <w:sz w:val="20"/>
                <w:szCs w:val="20"/>
                <w:shd w:val="clear" w:color="auto" w:fill="FFFFFF"/>
              </w:rPr>
              <w:t>All of</w:t>
            </w:r>
            <w:proofErr w:type="gramEnd"/>
            <w:r w:rsidRPr="00AD3F13">
              <w:rPr>
                <w:rFonts w:cstheme="minorHAnsi"/>
                <w:color w:val="333333"/>
                <w:sz w:val="20"/>
                <w:szCs w:val="20"/>
                <w:shd w:val="clear" w:color="auto" w:fill="FFFFFF"/>
              </w:rPr>
              <w:t xml:space="preserve"> our services are free of charge and open to any family in the greater community – those seeking support do not need to have had Children’s Minnesota care to access grief resources.</w:t>
            </w:r>
          </w:p>
          <w:p w14:paraId="5179BCA6" w14:textId="21847497" w:rsidR="00B26FC4" w:rsidRPr="00AD3F13" w:rsidRDefault="00B26FC4" w:rsidP="00455F53">
            <w:pPr>
              <w:rPr>
                <w:rFonts w:cstheme="minorHAnsi"/>
                <w:color w:val="333333"/>
                <w:sz w:val="20"/>
                <w:szCs w:val="20"/>
                <w:shd w:val="clear" w:color="auto" w:fill="FFFFFF"/>
              </w:rPr>
            </w:pPr>
          </w:p>
        </w:tc>
        <w:tc>
          <w:tcPr>
            <w:tcW w:w="2769" w:type="dxa"/>
          </w:tcPr>
          <w:p w14:paraId="069CF2FF" w14:textId="77777777" w:rsidR="007D06BE" w:rsidRPr="00AD3F13" w:rsidRDefault="00B26FC4" w:rsidP="00B26FC4">
            <w:pPr>
              <w:pStyle w:val="ListParagraph"/>
              <w:numPr>
                <w:ilvl w:val="0"/>
                <w:numId w:val="4"/>
              </w:numPr>
              <w:rPr>
                <w:rFonts w:cstheme="minorHAnsi"/>
                <w:sz w:val="20"/>
                <w:szCs w:val="20"/>
              </w:rPr>
            </w:pPr>
            <w:r w:rsidRPr="00AD3F13">
              <w:rPr>
                <w:rFonts w:cstheme="minorHAnsi"/>
                <w:sz w:val="20"/>
                <w:szCs w:val="20"/>
              </w:rPr>
              <w:t>Bereavement support groups</w:t>
            </w:r>
          </w:p>
          <w:p w14:paraId="2068E1D1" w14:textId="77777777" w:rsidR="00B26FC4" w:rsidRPr="00AD3F13" w:rsidRDefault="00B26FC4" w:rsidP="00B26FC4">
            <w:pPr>
              <w:pStyle w:val="ListParagraph"/>
              <w:numPr>
                <w:ilvl w:val="0"/>
                <w:numId w:val="4"/>
              </w:numPr>
              <w:rPr>
                <w:rFonts w:cstheme="minorHAnsi"/>
                <w:sz w:val="20"/>
                <w:szCs w:val="20"/>
              </w:rPr>
            </w:pPr>
            <w:r w:rsidRPr="00AD3F13">
              <w:rPr>
                <w:rFonts w:cstheme="minorHAnsi"/>
                <w:sz w:val="20"/>
                <w:szCs w:val="20"/>
              </w:rPr>
              <w:t>Grief education and events</w:t>
            </w:r>
          </w:p>
          <w:p w14:paraId="0D8C372E" w14:textId="77777777" w:rsidR="00B26FC4" w:rsidRPr="00AD3F13" w:rsidRDefault="00B26FC4" w:rsidP="00B26FC4">
            <w:pPr>
              <w:pStyle w:val="ListParagraph"/>
              <w:numPr>
                <w:ilvl w:val="0"/>
                <w:numId w:val="4"/>
              </w:numPr>
              <w:rPr>
                <w:rFonts w:cstheme="minorHAnsi"/>
                <w:sz w:val="20"/>
                <w:szCs w:val="20"/>
              </w:rPr>
            </w:pPr>
            <w:r w:rsidRPr="00AD3F13">
              <w:rPr>
                <w:rFonts w:cstheme="minorHAnsi"/>
                <w:sz w:val="20"/>
                <w:szCs w:val="20"/>
              </w:rPr>
              <w:t>Tributes</w:t>
            </w:r>
          </w:p>
          <w:p w14:paraId="54E26FDB" w14:textId="77777777" w:rsidR="00B26FC4" w:rsidRPr="00AD3F13" w:rsidRDefault="00B26FC4" w:rsidP="00B26FC4">
            <w:pPr>
              <w:pStyle w:val="ListParagraph"/>
              <w:numPr>
                <w:ilvl w:val="0"/>
                <w:numId w:val="4"/>
              </w:numPr>
              <w:rPr>
                <w:rFonts w:cstheme="minorHAnsi"/>
                <w:sz w:val="20"/>
                <w:szCs w:val="20"/>
              </w:rPr>
            </w:pPr>
            <w:r w:rsidRPr="00AD3F13">
              <w:rPr>
                <w:rFonts w:cstheme="minorHAnsi"/>
                <w:sz w:val="20"/>
                <w:szCs w:val="20"/>
              </w:rPr>
              <w:t>Memory bash in a box</w:t>
            </w:r>
          </w:p>
          <w:p w14:paraId="464719A0" w14:textId="3C8BA915" w:rsidR="00B26FC4" w:rsidRPr="00AD3F13" w:rsidRDefault="00B26FC4" w:rsidP="00B26FC4">
            <w:pPr>
              <w:pStyle w:val="ListParagraph"/>
              <w:ind w:left="360"/>
              <w:rPr>
                <w:rFonts w:cstheme="minorHAnsi"/>
                <w:sz w:val="20"/>
                <w:szCs w:val="20"/>
              </w:rPr>
            </w:pPr>
          </w:p>
        </w:tc>
      </w:tr>
      <w:tr w:rsidR="00CB6CCD" w:rsidRPr="00AD3F13" w14:paraId="37811041" w14:textId="77777777" w:rsidTr="00CB6CCD">
        <w:tc>
          <w:tcPr>
            <w:tcW w:w="1975" w:type="dxa"/>
          </w:tcPr>
          <w:p w14:paraId="767C0421" w14:textId="5AC74E9D" w:rsidR="00A927D3" w:rsidRPr="00AD3F13" w:rsidRDefault="00A927D3">
            <w:pPr>
              <w:rPr>
                <w:rFonts w:cstheme="minorHAnsi"/>
                <w:sz w:val="20"/>
                <w:szCs w:val="20"/>
              </w:rPr>
            </w:pPr>
            <w:r w:rsidRPr="00AD3F13">
              <w:rPr>
                <w:rFonts w:cstheme="minorHAnsi"/>
                <w:sz w:val="20"/>
                <w:szCs w:val="20"/>
              </w:rPr>
              <w:t>Faith’s Lodge</w:t>
            </w:r>
          </w:p>
        </w:tc>
        <w:tc>
          <w:tcPr>
            <w:tcW w:w="3870" w:type="dxa"/>
          </w:tcPr>
          <w:p w14:paraId="297E3F69" w14:textId="77777777" w:rsidR="00A927D3" w:rsidRPr="00AD3F13" w:rsidRDefault="00000000" w:rsidP="00A2624C">
            <w:pPr>
              <w:rPr>
                <w:rFonts w:cstheme="minorHAnsi"/>
                <w:sz w:val="20"/>
                <w:szCs w:val="20"/>
              </w:rPr>
            </w:pPr>
            <w:hyperlink r:id="rId19" w:history="1">
              <w:r w:rsidR="00A927D3" w:rsidRPr="00AD3F13">
                <w:rPr>
                  <w:rStyle w:val="Hyperlink"/>
                  <w:rFonts w:cstheme="minorHAnsi"/>
                  <w:sz w:val="20"/>
                  <w:szCs w:val="20"/>
                </w:rPr>
                <w:t>Home | Faith's Lodge (faithslodge.org)</w:t>
              </w:r>
            </w:hyperlink>
          </w:p>
          <w:p w14:paraId="68689409" w14:textId="31DF8153" w:rsidR="00A927D3" w:rsidRPr="00AD3F13" w:rsidRDefault="00000000" w:rsidP="00A2624C">
            <w:pPr>
              <w:rPr>
                <w:rFonts w:cstheme="minorHAnsi"/>
                <w:sz w:val="20"/>
                <w:szCs w:val="20"/>
              </w:rPr>
            </w:pPr>
            <w:hyperlink r:id="rId20" w:history="1">
              <w:r w:rsidR="00A927D3" w:rsidRPr="00AD3F13">
                <w:rPr>
                  <w:rStyle w:val="Hyperlink"/>
                  <w:rFonts w:cstheme="minorHAnsi"/>
                  <w:sz w:val="20"/>
                  <w:szCs w:val="20"/>
                </w:rPr>
                <w:t>https://faithslodge.org</w:t>
              </w:r>
            </w:hyperlink>
          </w:p>
          <w:p w14:paraId="0EB74DB1" w14:textId="15473929" w:rsidR="00A927D3" w:rsidRPr="00AD3F13" w:rsidRDefault="00A927D3" w:rsidP="00A2624C">
            <w:pPr>
              <w:rPr>
                <w:rFonts w:cstheme="minorHAnsi"/>
                <w:sz w:val="20"/>
                <w:szCs w:val="20"/>
              </w:rPr>
            </w:pPr>
          </w:p>
        </w:tc>
        <w:tc>
          <w:tcPr>
            <w:tcW w:w="4701" w:type="dxa"/>
          </w:tcPr>
          <w:p w14:paraId="60F14DF8" w14:textId="77777777" w:rsidR="00A927D3" w:rsidRPr="00AD3F13" w:rsidRDefault="007A066A" w:rsidP="00455F53">
            <w:pPr>
              <w:rPr>
                <w:rFonts w:cstheme="minorHAnsi"/>
                <w:sz w:val="20"/>
                <w:szCs w:val="20"/>
              </w:rPr>
            </w:pPr>
            <w:r w:rsidRPr="00AD3F13">
              <w:rPr>
                <w:rFonts w:cstheme="minorHAnsi"/>
                <w:sz w:val="20"/>
                <w:szCs w:val="20"/>
              </w:rPr>
              <w:t>Faith’s Lodge supports bereaved parents and their families in a peaceful environment to reflect on the past, renew strength for the present and build hope for the future.</w:t>
            </w:r>
          </w:p>
          <w:p w14:paraId="292C41C4" w14:textId="543A7041" w:rsidR="007A066A" w:rsidRPr="00AD3F13" w:rsidRDefault="007A066A" w:rsidP="00455F53">
            <w:pPr>
              <w:rPr>
                <w:rFonts w:cstheme="minorHAnsi"/>
                <w:sz w:val="20"/>
                <w:szCs w:val="20"/>
              </w:rPr>
            </w:pPr>
          </w:p>
        </w:tc>
        <w:tc>
          <w:tcPr>
            <w:tcW w:w="2769" w:type="dxa"/>
          </w:tcPr>
          <w:p w14:paraId="45E61BDA" w14:textId="13EDA4DF" w:rsidR="00A927D3" w:rsidRPr="00AD3F13" w:rsidRDefault="007A066A" w:rsidP="00455F53">
            <w:pPr>
              <w:pStyle w:val="ListParagraph"/>
              <w:numPr>
                <w:ilvl w:val="0"/>
                <w:numId w:val="1"/>
              </w:numPr>
              <w:rPr>
                <w:rFonts w:cstheme="minorHAnsi"/>
                <w:sz w:val="20"/>
                <w:szCs w:val="20"/>
              </w:rPr>
            </w:pPr>
            <w:r w:rsidRPr="00AD3F13">
              <w:rPr>
                <w:rFonts w:cstheme="minorHAnsi"/>
                <w:sz w:val="20"/>
                <w:szCs w:val="20"/>
              </w:rPr>
              <w:t>Child loss retreats (grief counseling, therapeutic experiences, group activities)</w:t>
            </w:r>
          </w:p>
          <w:p w14:paraId="21E3B41A" w14:textId="38BDCCAD" w:rsidR="007A066A" w:rsidRPr="00AD3F13" w:rsidRDefault="007A066A" w:rsidP="00455F53">
            <w:pPr>
              <w:pStyle w:val="ListParagraph"/>
              <w:numPr>
                <w:ilvl w:val="0"/>
                <w:numId w:val="1"/>
              </w:numPr>
              <w:rPr>
                <w:rFonts w:cstheme="minorHAnsi"/>
                <w:sz w:val="20"/>
                <w:szCs w:val="20"/>
              </w:rPr>
            </w:pPr>
            <w:r w:rsidRPr="00AD3F13">
              <w:rPr>
                <w:rFonts w:cstheme="minorHAnsi"/>
                <w:sz w:val="20"/>
                <w:szCs w:val="20"/>
              </w:rPr>
              <w:t>Blog</w:t>
            </w:r>
          </w:p>
        </w:tc>
      </w:tr>
      <w:tr w:rsidR="00CB6CCD" w:rsidRPr="00AD3F13" w14:paraId="7996A46E" w14:textId="77777777" w:rsidTr="00CB6CCD">
        <w:tc>
          <w:tcPr>
            <w:tcW w:w="1975" w:type="dxa"/>
          </w:tcPr>
          <w:p w14:paraId="4D804F6C" w14:textId="65ADFBC9" w:rsidR="009425B5" w:rsidRPr="00AD3F13" w:rsidRDefault="009425B5" w:rsidP="009425B5">
            <w:pPr>
              <w:rPr>
                <w:rFonts w:cstheme="minorHAnsi"/>
                <w:sz w:val="20"/>
                <w:szCs w:val="20"/>
              </w:rPr>
            </w:pPr>
            <w:r w:rsidRPr="00AD3F13">
              <w:rPr>
                <w:rFonts w:cstheme="minorHAnsi"/>
                <w:sz w:val="20"/>
                <w:szCs w:val="20"/>
              </w:rPr>
              <w:t>Family Means</w:t>
            </w:r>
          </w:p>
        </w:tc>
        <w:tc>
          <w:tcPr>
            <w:tcW w:w="3870" w:type="dxa"/>
          </w:tcPr>
          <w:p w14:paraId="104B9039" w14:textId="6BCDA9B2" w:rsidR="009425B5" w:rsidRPr="00AD3F13" w:rsidRDefault="00000000" w:rsidP="00A2624C">
            <w:pPr>
              <w:rPr>
                <w:rFonts w:cstheme="minorHAnsi"/>
                <w:sz w:val="20"/>
                <w:szCs w:val="20"/>
              </w:rPr>
            </w:pPr>
            <w:hyperlink r:id="rId21" w:history="1">
              <w:r w:rsidR="009425B5" w:rsidRPr="00AD3F13">
                <w:rPr>
                  <w:rStyle w:val="Hyperlink"/>
                  <w:rFonts w:cstheme="minorHAnsi"/>
                  <w:sz w:val="20"/>
                  <w:szCs w:val="20"/>
                </w:rPr>
                <w:t>https://www.griefloss.org</w:t>
              </w:r>
            </w:hyperlink>
          </w:p>
          <w:p w14:paraId="4E73BDB9" w14:textId="614ADEA0" w:rsidR="009425B5" w:rsidRPr="00AD3F13" w:rsidRDefault="009425B5" w:rsidP="00A2624C">
            <w:pPr>
              <w:rPr>
                <w:rFonts w:cstheme="minorHAnsi"/>
                <w:sz w:val="20"/>
                <w:szCs w:val="20"/>
              </w:rPr>
            </w:pPr>
          </w:p>
        </w:tc>
        <w:tc>
          <w:tcPr>
            <w:tcW w:w="4701" w:type="dxa"/>
          </w:tcPr>
          <w:p w14:paraId="494233BB" w14:textId="27711AF3" w:rsidR="009425B5" w:rsidRPr="00AD3F13" w:rsidRDefault="009425B5" w:rsidP="00455F53">
            <w:pPr>
              <w:rPr>
                <w:rFonts w:cstheme="minorHAnsi"/>
                <w:sz w:val="20"/>
                <w:szCs w:val="20"/>
              </w:rPr>
            </w:pPr>
            <w:r w:rsidRPr="00AD3F13">
              <w:rPr>
                <w:rFonts w:cstheme="minorHAnsi"/>
                <w:color w:val="212529"/>
                <w:sz w:val="20"/>
                <w:szCs w:val="20"/>
                <w:shd w:val="clear" w:color="auto" w:fill="FFFFFF"/>
              </w:rPr>
              <w:t xml:space="preserve">The Center for Grief &amp; Loss offers specialized therapy for complicated grief, </w:t>
            </w:r>
            <w:proofErr w:type="gramStart"/>
            <w:r w:rsidRPr="00AD3F13">
              <w:rPr>
                <w:rFonts w:cstheme="minorHAnsi"/>
                <w:color w:val="212529"/>
                <w:sz w:val="20"/>
                <w:szCs w:val="20"/>
                <w:shd w:val="clear" w:color="auto" w:fill="FFFFFF"/>
              </w:rPr>
              <w:t>trauma</w:t>
            </w:r>
            <w:proofErr w:type="gramEnd"/>
            <w:r w:rsidRPr="00AD3F13">
              <w:rPr>
                <w:rFonts w:cstheme="minorHAnsi"/>
                <w:color w:val="212529"/>
                <w:sz w:val="20"/>
                <w:szCs w:val="20"/>
                <w:shd w:val="clear" w:color="auto" w:fill="FFFFFF"/>
              </w:rPr>
              <w:t xml:space="preserve"> and life transitions. </w:t>
            </w:r>
          </w:p>
        </w:tc>
        <w:tc>
          <w:tcPr>
            <w:tcW w:w="2769" w:type="dxa"/>
          </w:tcPr>
          <w:p w14:paraId="0FFA92D0" w14:textId="26C85362" w:rsidR="009425B5" w:rsidRPr="009425B5" w:rsidRDefault="009425B5" w:rsidP="009425B5">
            <w:pPr>
              <w:numPr>
                <w:ilvl w:val="0"/>
                <w:numId w:val="1"/>
              </w:numPr>
              <w:shd w:val="clear" w:color="auto" w:fill="FFFFFF"/>
              <w:spacing w:before="100" w:beforeAutospacing="1"/>
              <w:rPr>
                <w:rFonts w:eastAsia="Times New Roman" w:cstheme="minorHAnsi"/>
                <w:color w:val="212529"/>
                <w:sz w:val="20"/>
                <w:szCs w:val="20"/>
              </w:rPr>
            </w:pPr>
            <w:r w:rsidRPr="00AD3F13">
              <w:rPr>
                <w:rFonts w:eastAsia="Times New Roman" w:cstheme="minorHAnsi"/>
                <w:color w:val="212529"/>
                <w:sz w:val="20"/>
                <w:szCs w:val="20"/>
              </w:rPr>
              <w:t>In</w:t>
            </w:r>
            <w:r w:rsidRPr="009425B5">
              <w:rPr>
                <w:rFonts w:eastAsia="Times New Roman" w:cstheme="minorHAnsi"/>
                <w:color w:val="212529"/>
                <w:sz w:val="20"/>
                <w:szCs w:val="20"/>
              </w:rPr>
              <w:t>dividual, couple, and family therapy for all ages.</w:t>
            </w:r>
          </w:p>
          <w:p w14:paraId="1ADEE7D8" w14:textId="77777777" w:rsidR="009425B5" w:rsidRPr="009425B5" w:rsidRDefault="009425B5" w:rsidP="009425B5">
            <w:pPr>
              <w:numPr>
                <w:ilvl w:val="0"/>
                <w:numId w:val="1"/>
              </w:numPr>
              <w:shd w:val="clear" w:color="auto" w:fill="FFFFFF"/>
              <w:spacing w:before="100" w:beforeAutospacing="1"/>
              <w:rPr>
                <w:rFonts w:eastAsia="Times New Roman" w:cstheme="minorHAnsi"/>
                <w:color w:val="212529"/>
                <w:sz w:val="20"/>
                <w:szCs w:val="20"/>
              </w:rPr>
            </w:pPr>
            <w:r w:rsidRPr="009425B5">
              <w:rPr>
                <w:rFonts w:eastAsia="Times New Roman" w:cstheme="minorHAnsi"/>
                <w:color w:val="212529"/>
                <w:sz w:val="20"/>
                <w:szCs w:val="20"/>
              </w:rPr>
              <w:t>Support groups</w:t>
            </w:r>
          </w:p>
          <w:p w14:paraId="7470F85F" w14:textId="77777777" w:rsidR="009425B5" w:rsidRPr="009425B5" w:rsidRDefault="009425B5" w:rsidP="009425B5">
            <w:pPr>
              <w:numPr>
                <w:ilvl w:val="0"/>
                <w:numId w:val="1"/>
              </w:numPr>
              <w:shd w:val="clear" w:color="auto" w:fill="FFFFFF"/>
              <w:spacing w:before="100" w:beforeAutospacing="1"/>
              <w:rPr>
                <w:rFonts w:eastAsia="Times New Roman" w:cstheme="minorHAnsi"/>
                <w:color w:val="212529"/>
                <w:sz w:val="20"/>
                <w:szCs w:val="20"/>
              </w:rPr>
            </w:pPr>
            <w:r w:rsidRPr="009425B5">
              <w:rPr>
                <w:rFonts w:eastAsia="Times New Roman" w:cstheme="minorHAnsi"/>
                <w:color w:val="212529"/>
                <w:sz w:val="20"/>
                <w:szCs w:val="20"/>
              </w:rPr>
              <w:t>Consultation and critical incident response to businesses, schools and organizations in the aftermath of a sudden death or traumatic experience.</w:t>
            </w:r>
          </w:p>
          <w:p w14:paraId="0BC75864" w14:textId="7D4ABDE3" w:rsidR="009425B5" w:rsidRPr="00AD3F13" w:rsidRDefault="009425B5" w:rsidP="009425B5">
            <w:pPr>
              <w:numPr>
                <w:ilvl w:val="0"/>
                <w:numId w:val="1"/>
              </w:numPr>
              <w:shd w:val="clear" w:color="auto" w:fill="FFFFFF"/>
              <w:spacing w:before="100" w:beforeAutospacing="1"/>
              <w:rPr>
                <w:rFonts w:eastAsia="Times New Roman" w:cstheme="minorHAnsi"/>
                <w:color w:val="212529"/>
                <w:sz w:val="20"/>
                <w:szCs w:val="20"/>
              </w:rPr>
            </w:pPr>
            <w:r w:rsidRPr="009425B5">
              <w:rPr>
                <w:rFonts w:eastAsia="Times New Roman" w:cstheme="minorHAnsi"/>
                <w:color w:val="212529"/>
                <w:sz w:val="20"/>
                <w:szCs w:val="20"/>
              </w:rPr>
              <w:t xml:space="preserve">Clinical supervision, professional </w:t>
            </w:r>
            <w:proofErr w:type="gramStart"/>
            <w:r w:rsidRPr="009425B5">
              <w:rPr>
                <w:rFonts w:eastAsia="Times New Roman" w:cstheme="minorHAnsi"/>
                <w:color w:val="212529"/>
                <w:sz w:val="20"/>
                <w:szCs w:val="20"/>
              </w:rPr>
              <w:t>workshops</w:t>
            </w:r>
            <w:proofErr w:type="gramEnd"/>
            <w:r w:rsidRPr="009425B5">
              <w:rPr>
                <w:rFonts w:eastAsia="Times New Roman" w:cstheme="minorHAnsi"/>
                <w:color w:val="212529"/>
                <w:sz w:val="20"/>
                <w:szCs w:val="20"/>
              </w:rPr>
              <w:t xml:space="preserve"> and training.</w:t>
            </w:r>
          </w:p>
        </w:tc>
      </w:tr>
      <w:tr w:rsidR="00CB6CCD" w:rsidRPr="00AD3F13" w14:paraId="6C03063F" w14:textId="77777777" w:rsidTr="00CB6CCD">
        <w:tc>
          <w:tcPr>
            <w:tcW w:w="1975" w:type="dxa"/>
          </w:tcPr>
          <w:p w14:paraId="3CB6E4EC" w14:textId="7EE285CB" w:rsidR="00855B35" w:rsidRPr="00AD3F13" w:rsidRDefault="00855B35">
            <w:pPr>
              <w:rPr>
                <w:rFonts w:cstheme="minorHAnsi"/>
                <w:sz w:val="20"/>
                <w:szCs w:val="20"/>
              </w:rPr>
            </w:pPr>
            <w:r w:rsidRPr="00AD3F13">
              <w:rPr>
                <w:rFonts w:cstheme="minorHAnsi"/>
                <w:sz w:val="20"/>
                <w:szCs w:val="20"/>
              </w:rPr>
              <w:lastRenderedPageBreak/>
              <w:t>Grief Coalitions</w:t>
            </w:r>
          </w:p>
        </w:tc>
        <w:tc>
          <w:tcPr>
            <w:tcW w:w="3870" w:type="dxa"/>
          </w:tcPr>
          <w:p w14:paraId="4F7908E0" w14:textId="1831F896" w:rsidR="00855B35" w:rsidRPr="00AD3F13" w:rsidRDefault="00000000" w:rsidP="00A2624C">
            <w:pPr>
              <w:rPr>
                <w:rFonts w:cstheme="minorHAnsi"/>
                <w:sz w:val="20"/>
                <w:szCs w:val="20"/>
              </w:rPr>
            </w:pPr>
            <w:hyperlink r:id="rId22" w:history="1">
              <w:r w:rsidR="0017392C" w:rsidRPr="00AD3F13">
                <w:rPr>
                  <w:rStyle w:val="Hyperlink"/>
                  <w:rFonts w:cstheme="minorHAnsi"/>
                  <w:sz w:val="20"/>
                  <w:szCs w:val="20"/>
                </w:rPr>
                <w:t>Grief Coalitions - Brighter Days Family Grief Center (brighterdaysgriefcenter.org)</w:t>
              </w:r>
            </w:hyperlink>
          </w:p>
        </w:tc>
        <w:tc>
          <w:tcPr>
            <w:tcW w:w="4701" w:type="dxa"/>
          </w:tcPr>
          <w:p w14:paraId="66FC6F03" w14:textId="77777777" w:rsidR="00855B35" w:rsidRPr="00AD3F13" w:rsidRDefault="00855B35" w:rsidP="00455F53">
            <w:pPr>
              <w:rPr>
                <w:rFonts w:cstheme="minorHAnsi"/>
                <w:sz w:val="20"/>
                <w:szCs w:val="20"/>
              </w:rPr>
            </w:pPr>
            <w:r w:rsidRPr="00AD3F13">
              <w:rPr>
                <w:rFonts w:cstheme="minorHAnsi"/>
                <w:sz w:val="20"/>
                <w:szCs w:val="20"/>
              </w:rPr>
              <w:t>Grief Coalitions are hosted by several congregations in the area to provide grief support to their community. They are typically free and include a different speaker each week and small groups.</w:t>
            </w:r>
          </w:p>
          <w:p w14:paraId="71565CBA" w14:textId="0DA751DE" w:rsidR="009425B5" w:rsidRPr="00AD3F13" w:rsidRDefault="009425B5" w:rsidP="00455F53">
            <w:pPr>
              <w:rPr>
                <w:rFonts w:cstheme="minorHAnsi"/>
                <w:sz w:val="20"/>
                <w:szCs w:val="20"/>
              </w:rPr>
            </w:pPr>
          </w:p>
        </w:tc>
        <w:tc>
          <w:tcPr>
            <w:tcW w:w="2769" w:type="dxa"/>
          </w:tcPr>
          <w:p w14:paraId="1930463B" w14:textId="36FBB51C" w:rsidR="00855B35" w:rsidRPr="00AD3F13" w:rsidRDefault="0017392C" w:rsidP="00455F53">
            <w:pPr>
              <w:pStyle w:val="ListParagraph"/>
              <w:numPr>
                <w:ilvl w:val="0"/>
                <w:numId w:val="1"/>
              </w:numPr>
              <w:rPr>
                <w:rFonts w:cstheme="minorHAnsi"/>
                <w:sz w:val="20"/>
                <w:szCs w:val="20"/>
              </w:rPr>
            </w:pPr>
            <w:r w:rsidRPr="00AD3F13">
              <w:rPr>
                <w:rFonts w:cstheme="minorHAnsi"/>
                <w:sz w:val="20"/>
                <w:szCs w:val="20"/>
              </w:rPr>
              <w:t>Grief support groups through area churches, including non-denominational</w:t>
            </w:r>
          </w:p>
        </w:tc>
      </w:tr>
      <w:tr w:rsidR="00CB6CCD" w:rsidRPr="00AD3F13" w14:paraId="6E2DE7C5" w14:textId="77777777" w:rsidTr="00CB6CCD">
        <w:tc>
          <w:tcPr>
            <w:tcW w:w="1975" w:type="dxa"/>
          </w:tcPr>
          <w:p w14:paraId="36595081" w14:textId="079EB269" w:rsidR="00E455CE" w:rsidRPr="00AD3F13" w:rsidRDefault="00E455CE">
            <w:pPr>
              <w:rPr>
                <w:rFonts w:cstheme="minorHAnsi"/>
                <w:sz w:val="20"/>
                <w:szCs w:val="20"/>
              </w:rPr>
            </w:pPr>
            <w:r w:rsidRPr="00AD3F13">
              <w:rPr>
                <w:rFonts w:cstheme="minorHAnsi"/>
                <w:sz w:val="20"/>
                <w:szCs w:val="20"/>
              </w:rPr>
              <w:t>Grief.com</w:t>
            </w:r>
          </w:p>
        </w:tc>
        <w:tc>
          <w:tcPr>
            <w:tcW w:w="3870" w:type="dxa"/>
          </w:tcPr>
          <w:p w14:paraId="1560222B" w14:textId="77777777" w:rsidR="00E455CE" w:rsidRPr="00AD3F13" w:rsidRDefault="00000000" w:rsidP="00A2624C">
            <w:pPr>
              <w:rPr>
                <w:rFonts w:cstheme="minorHAnsi"/>
                <w:sz w:val="20"/>
                <w:szCs w:val="20"/>
              </w:rPr>
            </w:pPr>
            <w:hyperlink r:id="rId23" w:history="1">
              <w:r w:rsidR="00E455CE" w:rsidRPr="00AD3F13">
                <w:rPr>
                  <w:rStyle w:val="Hyperlink"/>
                  <w:rFonts w:cstheme="minorHAnsi"/>
                  <w:sz w:val="20"/>
                  <w:szCs w:val="20"/>
                </w:rPr>
                <w:t>Grief.com - Help For Grief Because LOVE Never Dies</w:t>
              </w:r>
            </w:hyperlink>
          </w:p>
          <w:p w14:paraId="35E4AC26" w14:textId="0BEC776A" w:rsidR="00E455CE" w:rsidRPr="00AD3F13" w:rsidRDefault="00000000" w:rsidP="00A2624C">
            <w:pPr>
              <w:rPr>
                <w:rFonts w:cstheme="minorHAnsi"/>
                <w:sz w:val="20"/>
                <w:szCs w:val="20"/>
              </w:rPr>
            </w:pPr>
            <w:hyperlink r:id="rId24" w:history="1">
              <w:r w:rsidR="00E455CE" w:rsidRPr="00AD3F13">
                <w:rPr>
                  <w:rStyle w:val="Hyperlink"/>
                  <w:rFonts w:cstheme="minorHAnsi"/>
                  <w:sz w:val="20"/>
                  <w:szCs w:val="20"/>
                </w:rPr>
                <w:t>https://grief.com</w:t>
              </w:r>
            </w:hyperlink>
          </w:p>
          <w:p w14:paraId="1B724599" w14:textId="718FD4D4" w:rsidR="00E455CE" w:rsidRPr="00AD3F13" w:rsidRDefault="00E455CE" w:rsidP="00A2624C">
            <w:pPr>
              <w:rPr>
                <w:rFonts w:cstheme="minorHAnsi"/>
                <w:sz w:val="20"/>
                <w:szCs w:val="20"/>
              </w:rPr>
            </w:pPr>
          </w:p>
        </w:tc>
        <w:tc>
          <w:tcPr>
            <w:tcW w:w="4701" w:type="dxa"/>
          </w:tcPr>
          <w:p w14:paraId="20A1CF6C" w14:textId="77777777" w:rsidR="00E455CE" w:rsidRPr="00AD3F13" w:rsidRDefault="00E455CE" w:rsidP="00455F53">
            <w:pPr>
              <w:rPr>
                <w:rFonts w:cstheme="minorHAnsi"/>
                <w:sz w:val="20"/>
                <w:szCs w:val="20"/>
              </w:rPr>
            </w:pPr>
            <w:r w:rsidRPr="00AD3F13">
              <w:rPr>
                <w:rFonts w:cstheme="minorHAnsi"/>
                <w:sz w:val="20"/>
                <w:szCs w:val="20"/>
              </w:rPr>
              <w:t xml:space="preserve">Grief.com </w:t>
            </w:r>
            <w:proofErr w:type="gramStart"/>
            <w:r w:rsidRPr="00AD3F13">
              <w:rPr>
                <w:rFonts w:cstheme="minorHAnsi"/>
                <w:sz w:val="20"/>
                <w:szCs w:val="20"/>
              </w:rPr>
              <w:t>is dedicated</w:t>
            </w:r>
            <w:proofErr w:type="gramEnd"/>
            <w:r w:rsidRPr="00AD3F13">
              <w:rPr>
                <w:rFonts w:cstheme="minorHAnsi"/>
                <w:sz w:val="20"/>
                <w:szCs w:val="20"/>
              </w:rPr>
              <w:t xml:space="preserve"> to help everyone deal with the unknown terrain that comes along with all kinds of grief. Through education, information and other helpful resources we hope to make the challenging road of grief a little easier.</w:t>
            </w:r>
          </w:p>
          <w:p w14:paraId="09E4C52B" w14:textId="13FE5F7C" w:rsidR="00E455CE" w:rsidRPr="00AD3F13" w:rsidRDefault="00E455CE" w:rsidP="00455F53">
            <w:pPr>
              <w:rPr>
                <w:rFonts w:cstheme="minorHAnsi"/>
                <w:sz w:val="20"/>
                <w:szCs w:val="20"/>
              </w:rPr>
            </w:pPr>
          </w:p>
        </w:tc>
        <w:tc>
          <w:tcPr>
            <w:tcW w:w="2769" w:type="dxa"/>
          </w:tcPr>
          <w:p w14:paraId="4566C966" w14:textId="2F9B3A0D" w:rsidR="00E455CE" w:rsidRPr="00AD3F13" w:rsidRDefault="00E455CE" w:rsidP="00455F53">
            <w:pPr>
              <w:pStyle w:val="ListParagraph"/>
              <w:numPr>
                <w:ilvl w:val="0"/>
                <w:numId w:val="1"/>
              </w:numPr>
              <w:rPr>
                <w:rFonts w:cstheme="minorHAnsi"/>
                <w:sz w:val="20"/>
                <w:szCs w:val="20"/>
              </w:rPr>
            </w:pPr>
            <w:r w:rsidRPr="00AD3F13">
              <w:rPr>
                <w:rFonts w:cstheme="minorHAnsi"/>
                <w:sz w:val="20"/>
                <w:szCs w:val="20"/>
              </w:rPr>
              <w:t>Podcast – “Healing with David Kessler”</w:t>
            </w:r>
          </w:p>
          <w:p w14:paraId="60DF1E9B" w14:textId="7E6D03E1" w:rsidR="00E455CE" w:rsidRPr="00AD3F13" w:rsidRDefault="00E455CE" w:rsidP="00455F53">
            <w:pPr>
              <w:pStyle w:val="ListParagraph"/>
              <w:numPr>
                <w:ilvl w:val="0"/>
                <w:numId w:val="1"/>
              </w:numPr>
              <w:rPr>
                <w:rFonts w:cstheme="minorHAnsi"/>
                <w:sz w:val="20"/>
                <w:szCs w:val="20"/>
              </w:rPr>
            </w:pPr>
            <w:r w:rsidRPr="00AD3F13">
              <w:rPr>
                <w:rFonts w:cstheme="minorHAnsi"/>
                <w:sz w:val="20"/>
                <w:szCs w:val="20"/>
              </w:rPr>
              <w:t>Online grief workshops</w:t>
            </w:r>
          </w:p>
          <w:p w14:paraId="373AD802" w14:textId="054ADAB4" w:rsidR="00E455CE" w:rsidRPr="00AD3F13" w:rsidRDefault="00E455CE" w:rsidP="00455F53">
            <w:pPr>
              <w:pStyle w:val="ListParagraph"/>
              <w:numPr>
                <w:ilvl w:val="0"/>
                <w:numId w:val="1"/>
              </w:numPr>
              <w:rPr>
                <w:rFonts w:cstheme="minorHAnsi"/>
                <w:sz w:val="20"/>
                <w:szCs w:val="20"/>
              </w:rPr>
            </w:pPr>
            <w:r w:rsidRPr="00AD3F13">
              <w:rPr>
                <w:rFonts w:cstheme="minorHAnsi"/>
                <w:sz w:val="20"/>
                <w:szCs w:val="20"/>
              </w:rPr>
              <w:t>Podcasts</w:t>
            </w:r>
          </w:p>
          <w:p w14:paraId="23B4ECF4" w14:textId="35A5B79F" w:rsidR="00E455CE" w:rsidRPr="00AD3F13" w:rsidRDefault="00E455CE" w:rsidP="00455F53">
            <w:pPr>
              <w:pStyle w:val="ListParagraph"/>
              <w:numPr>
                <w:ilvl w:val="0"/>
                <w:numId w:val="1"/>
              </w:numPr>
              <w:rPr>
                <w:rFonts w:cstheme="minorHAnsi"/>
                <w:sz w:val="20"/>
                <w:szCs w:val="20"/>
              </w:rPr>
            </w:pPr>
            <w:r w:rsidRPr="00AD3F13">
              <w:rPr>
                <w:rFonts w:cstheme="minorHAnsi"/>
                <w:sz w:val="20"/>
                <w:szCs w:val="20"/>
              </w:rPr>
              <w:t>Grief groups</w:t>
            </w:r>
          </w:p>
          <w:p w14:paraId="286CBA25" w14:textId="151943CD" w:rsidR="00E455CE" w:rsidRPr="00AD3F13" w:rsidRDefault="00E455CE" w:rsidP="00455F53">
            <w:pPr>
              <w:pStyle w:val="ListParagraph"/>
              <w:numPr>
                <w:ilvl w:val="0"/>
                <w:numId w:val="1"/>
              </w:numPr>
              <w:rPr>
                <w:rFonts w:cstheme="minorHAnsi"/>
                <w:sz w:val="20"/>
                <w:szCs w:val="20"/>
              </w:rPr>
            </w:pPr>
            <w:r w:rsidRPr="00AD3F13">
              <w:rPr>
                <w:rFonts w:cstheme="minorHAnsi"/>
                <w:sz w:val="20"/>
                <w:szCs w:val="20"/>
              </w:rPr>
              <w:t>Other grief resources (videos, grief journal, articles)</w:t>
            </w:r>
          </w:p>
        </w:tc>
      </w:tr>
      <w:tr w:rsidR="00CB6CCD" w:rsidRPr="00AD3F13" w14:paraId="699A3AA2" w14:textId="77777777" w:rsidTr="00CB6CCD">
        <w:tc>
          <w:tcPr>
            <w:tcW w:w="1975" w:type="dxa"/>
          </w:tcPr>
          <w:p w14:paraId="0C1B9747" w14:textId="67A1505B" w:rsidR="005522B5" w:rsidRPr="00AD3F13" w:rsidRDefault="005522B5">
            <w:pPr>
              <w:rPr>
                <w:rFonts w:cstheme="minorHAnsi"/>
                <w:sz w:val="20"/>
                <w:szCs w:val="20"/>
              </w:rPr>
            </w:pPr>
            <w:r w:rsidRPr="00AD3F13">
              <w:rPr>
                <w:rFonts w:cstheme="minorHAnsi"/>
                <w:sz w:val="20"/>
                <w:szCs w:val="20"/>
              </w:rPr>
              <w:t>Grief Toolbox</w:t>
            </w:r>
          </w:p>
        </w:tc>
        <w:tc>
          <w:tcPr>
            <w:tcW w:w="3870" w:type="dxa"/>
          </w:tcPr>
          <w:p w14:paraId="7D259DD3" w14:textId="77777777" w:rsidR="005522B5" w:rsidRPr="00AD3F13" w:rsidRDefault="00000000" w:rsidP="00A2624C">
            <w:pPr>
              <w:rPr>
                <w:rFonts w:cstheme="minorHAnsi"/>
                <w:sz w:val="20"/>
                <w:szCs w:val="20"/>
              </w:rPr>
            </w:pPr>
            <w:hyperlink r:id="rId25" w:history="1">
              <w:r w:rsidR="005522B5" w:rsidRPr="00AD3F13">
                <w:rPr>
                  <w:rStyle w:val="Hyperlink"/>
                  <w:rFonts w:cstheme="minorHAnsi"/>
                  <w:sz w:val="20"/>
                  <w:szCs w:val="20"/>
                </w:rPr>
                <w:t>Home | The Grief Toolbox</w:t>
              </w:r>
            </w:hyperlink>
          </w:p>
          <w:p w14:paraId="39FFBA03" w14:textId="101B62A5" w:rsidR="005522B5" w:rsidRPr="00AD3F13" w:rsidRDefault="00000000" w:rsidP="00A2624C">
            <w:pPr>
              <w:rPr>
                <w:rFonts w:cstheme="minorHAnsi"/>
                <w:sz w:val="20"/>
                <w:szCs w:val="20"/>
              </w:rPr>
            </w:pPr>
            <w:hyperlink r:id="rId26" w:history="1">
              <w:r w:rsidR="005522B5" w:rsidRPr="00AD3F13">
                <w:rPr>
                  <w:rStyle w:val="Hyperlink"/>
                  <w:rFonts w:cstheme="minorHAnsi"/>
                  <w:sz w:val="20"/>
                  <w:szCs w:val="20"/>
                </w:rPr>
                <w:t>https://thegrieftoolbox.com</w:t>
              </w:r>
            </w:hyperlink>
          </w:p>
          <w:p w14:paraId="1987484D" w14:textId="4BB00013" w:rsidR="005522B5" w:rsidRPr="00AD3F13" w:rsidRDefault="005522B5" w:rsidP="00A2624C">
            <w:pPr>
              <w:rPr>
                <w:rFonts w:cstheme="minorHAnsi"/>
                <w:sz w:val="20"/>
                <w:szCs w:val="20"/>
              </w:rPr>
            </w:pPr>
          </w:p>
        </w:tc>
        <w:tc>
          <w:tcPr>
            <w:tcW w:w="4701" w:type="dxa"/>
          </w:tcPr>
          <w:p w14:paraId="75ED6CB7" w14:textId="4BFEA094" w:rsidR="005522B5" w:rsidRPr="00AD3F13" w:rsidRDefault="005522B5" w:rsidP="00455F53">
            <w:pPr>
              <w:rPr>
                <w:rFonts w:cstheme="minorHAnsi"/>
                <w:sz w:val="20"/>
                <w:szCs w:val="20"/>
              </w:rPr>
            </w:pPr>
            <w:r w:rsidRPr="00AD3F13">
              <w:rPr>
                <w:rFonts w:cstheme="minorHAnsi"/>
                <w:sz w:val="20"/>
                <w:szCs w:val="20"/>
              </w:rPr>
              <w:t>Grief resources and tools including information from authors, speakers and artists. An online outlet to share bereavement gifts, thoughts and memories.</w:t>
            </w:r>
          </w:p>
        </w:tc>
        <w:tc>
          <w:tcPr>
            <w:tcW w:w="2769" w:type="dxa"/>
          </w:tcPr>
          <w:p w14:paraId="277C9F8F" w14:textId="77777777" w:rsidR="005522B5" w:rsidRPr="00AD3F13" w:rsidRDefault="005522B5" w:rsidP="00455F53">
            <w:pPr>
              <w:pStyle w:val="ListParagraph"/>
              <w:numPr>
                <w:ilvl w:val="0"/>
                <w:numId w:val="1"/>
              </w:numPr>
              <w:rPr>
                <w:rFonts w:cstheme="minorHAnsi"/>
                <w:sz w:val="20"/>
                <w:szCs w:val="20"/>
              </w:rPr>
            </w:pPr>
            <w:r w:rsidRPr="00AD3F13">
              <w:rPr>
                <w:rFonts w:cstheme="minorHAnsi"/>
                <w:sz w:val="20"/>
                <w:szCs w:val="20"/>
              </w:rPr>
              <w:t>Support group</w:t>
            </w:r>
          </w:p>
          <w:p w14:paraId="57FBFE3F" w14:textId="77777777" w:rsidR="005522B5" w:rsidRPr="00AD3F13" w:rsidRDefault="005522B5" w:rsidP="00455F53">
            <w:pPr>
              <w:pStyle w:val="ListParagraph"/>
              <w:numPr>
                <w:ilvl w:val="0"/>
                <w:numId w:val="1"/>
              </w:numPr>
              <w:rPr>
                <w:rFonts w:cstheme="minorHAnsi"/>
                <w:sz w:val="20"/>
                <w:szCs w:val="20"/>
              </w:rPr>
            </w:pPr>
            <w:r w:rsidRPr="00AD3F13">
              <w:rPr>
                <w:rFonts w:cstheme="minorHAnsi"/>
                <w:sz w:val="20"/>
                <w:szCs w:val="20"/>
              </w:rPr>
              <w:t>Articles</w:t>
            </w:r>
          </w:p>
          <w:p w14:paraId="4481FD5F" w14:textId="7E476EC7" w:rsidR="005522B5" w:rsidRPr="00AD3F13" w:rsidRDefault="005522B5" w:rsidP="00455F53">
            <w:pPr>
              <w:pStyle w:val="ListParagraph"/>
              <w:numPr>
                <w:ilvl w:val="0"/>
                <w:numId w:val="1"/>
              </w:numPr>
              <w:rPr>
                <w:rFonts w:cstheme="minorHAnsi"/>
                <w:sz w:val="20"/>
                <w:szCs w:val="20"/>
              </w:rPr>
            </w:pPr>
            <w:r w:rsidRPr="00AD3F13">
              <w:rPr>
                <w:rFonts w:cstheme="minorHAnsi"/>
                <w:sz w:val="20"/>
                <w:szCs w:val="20"/>
              </w:rPr>
              <w:t>Artwork</w:t>
            </w:r>
          </w:p>
          <w:p w14:paraId="43007D7D" w14:textId="77777777" w:rsidR="005522B5" w:rsidRPr="00AD3F13" w:rsidRDefault="005522B5" w:rsidP="00455F53">
            <w:pPr>
              <w:pStyle w:val="ListParagraph"/>
              <w:numPr>
                <w:ilvl w:val="0"/>
                <w:numId w:val="1"/>
              </w:numPr>
              <w:rPr>
                <w:rFonts w:cstheme="minorHAnsi"/>
                <w:sz w:val="20"/>
                <w:szCs w:val="20"/>
              </w:rPr>
            </w:pPr>
            <w:r w:rsidRPr="00AD3F13">
              <w:rPr>
                <w:rFonts w:cstheme="minorHAnsi"/>
                <w:sz w:val="20"/>
                <w:szCs w:val="20"/>
              </w:rPr>
              <w:t>Videos</w:t>
            </w:r>
          </w:p>
          <w:p w14:paraId="0C8EB948" w14:textId="77777777" w:rsidR="005522B5" w:rsidRPr="00AD3F13" w:rsidRDefault="005522B5" w:rsidP="00455F53">
            <w:pPr>
              <w:pStyle w:val="ListParagraph"/>
              <w:numPr>
                <w:ilvl w:val="0"/>
                <w:numId w:val="1"/>
              </w:numPr>
              <w:rPr>
                <w:rFonts w:cstheme="minorHAnsi"/>
                <w:sz w:val="20"/>
                <w:szCs w:val="20"/>
              </w:rPr>
            </w:pPr>
            <w:r w:rsidRPr="00AD3F13">
              <w:rPr>
                <w:rFonts w:cstheme="minorHAnsi"/>
                <w:sz w:val="20"/>
                <w:szCs w:val="20"/>
              </w:rPr>
              <w:t>Books</w:t>
            </w:r>
          </w:p>
          <w:p w14:paraId="307091E8" w14:textId="433CBF96" w:rsidR="005522B5" w:rsidRPr="00AD3F13" w:rsidRDefault="005522B5" w:rsidP="005522B5">
            <w:pPr>
              <w:pStyle w:val="ListParagraph"/>
              <w:ind w:left="360"/>
              <w:rPr>
                <w:rFonts w:cstheme="minorHAnsi"/>
                <w:sz w:val="20"/>
                <w:szCs w:val="20"/>
              </w:rPr>
            </w:pPr>
          </w:p>
        </w:tc>
      </w:tr>
      <w:tr w:rsidR="00CB6CCD" w:rsidRPr="00AD3F13" w14:paraId="20E80470" w14:textId="77777777" w:rsidTr="00CB6CCD">
        <w:tc>
          <w:tcPr>
            <w:tcW w:w="1975" w:type="dxa"/>
          </w:tcPr>
          <w:p w14:paraId="1627FDE1" w14:textId="304A6FFD" w:rsidR="00B259BE" w:rsidRPr="00AD3F13" w:rsidRDefault="00B259BE">
            <w:pPr>
              <w:rPr>
                <w:rFonts w:cstheme="minorHAnsi"/>
                <w:sz w:val="20"/>
                <w:szCs w:val="20"/>
              </w:rPr>
            </w:pPr>
            <w:r w:rsidRPr="00AD3F13">
              <w:rPr>
                <w:rFonts w:cstheme="minorHAnsi"/>
                <w:sz w:val="20"/>
                <w:szCs w:val="20"/>
              </w:rPr>
              <w:t>Grieving.com</w:t>
            </w:r>
          </w:p>
        </w:tc>
        <w:tc>
          <w:tcPr>
            <w:tcW w:w="3870" w:type="dxa"/>
          </w:tcPr>
          <w:p w14:paraId="55EC4434" w14:textId="77777777" w:rsidR="00B259BE" w:rsidRPr="00AD3F13" w:rsidRDefault="00000000" w:rsidP="00A2624C">
            <w:pPr>
              <w:rPr>
                <w:rFonts w:cstheme="minorHAnsi"/>
                <w:sz w:val="20"/>
                <w:szCs w:val="20"/>
              </w:rPr>
            </w:pPr>
            <w:hyperlink r:id="rId27" w:history="1">
              <w:r w:rsidR="00B259BE" w:rsidRPr="00AD3F13">
                <w:rPr>
                  <w:rStyle w:val="Hyperlink"/>
                  <w:rFonts w:cstheme="minorHAnsi"/>
                  <w:sz w:val="20"/>
                  <w:szCs w:val="20"/>
                </w:rPr>
                <w:t>Grieving.com Support for All Loss &amp; Grief Types</w:t>
              </w:r>
            </w:hyperlink>
          </w:p>
          <w:p w14:paraId="1C2387E8" w14:textId="6F1A75E6" w:rsidR="00B259BE" w:rsidRPr="00AD3F13" w:rsidRDefault="00000000" w:rsidP="00A2624C">
            <w:pPr>
              <w:rPr>
                <w:rFonts w:cstheme="minorHAnsi"/>
                <w:sz w:val="20"/>
                <w:szCs w:val="20"/>
              </w:rPr>
            </w:pPr>
            <w:hyperlink r:id="rId28" w:history="1">
              <w:r w:rsidR="00B259BE" w:rsidRPr="00AD3F13">
                <w:rPr>
                  <w:rStyle w:val="Hyperlink"/>
                  <w:rFonts w:cstheme="minorHAnsi"/>
                  <w:sz w:val="20"/>
                  <w:szCs w:val="20"/>
                </w:rPr>
                <w:t>https://forums.grieving.com</w:t>
              </w:r>
            </w:hyperlink>
          </w:p>
          <w:p w14:paraId="17435890" w14:textId="1EEA4346" w:rsidR="00B259BE" w:rsidRPr="00AD3F13" w:rsidRDefault="00B259BE" w:rsidP="00A2624C">
            <w:pPr>
              <w:rPr>
                <w:rFonts w:cstheme="minorHAnsi"/>
                <w:sz w:val="20"/>
                <w:szCs w:val="20"/>
              </w:rPr>
            </w:pPr>
          </w:p>
        </w:tc>
        <w:tc>
          <w:tcPr>
            <w:tcW w:w="4701" w:type="dxa"/>
          </w:tcPr>
          <w:p w14:paraId="0DA94C28" w14:textId="7BBDECA3" w:rsidR="00B259BE" w:rsidRPr="00AD3F13" w:rsidRDefault="00B259BE" w:rsidP="00455F53">
            <w:pPr>
              <w:rPr>
                <w:rFonts w:cstheme="minorHAnsi"/>
                <w:sz w:val="20"/>
                <w:szCs w:val="20"/>
              </w:rPr>
            </w:pPr>
            <w:r w:rsidRPr="00AD3F13">
              <w:rPr>
                <w:rFonts w:cstheme="minorHAnsi"/>
                <w:sz w:val="20"/>
                <w:szCs w:val="20"/>
              </w:rPr>
              <w:t>Focus is to provide grief support via community interaction.</w:t>
            </w:r>
          </w:p>
        </w:tc>
        <w:tc>
          <w:tcPr>
            <w:tcW w:w="2769" w:type="dxa"/>
          </w:tcPr>
          <w:p w14:paraId="35002511" w14:textId="77777777" w:rsidR="00B259BE" w:rsidRPr="00AD3F13" w:rsidRDefault="00D555EB" w:rsidP="00455F53">
            <w:pPr>
              <w:pStyle w:val="ListParagraph"/>
              <w:numPr>
                <w:ilvl w:val="0"/>
                <w:numId w:val="1"/>
              </w:numPr>
              <w:rPr>
                <w:rFonts w:cstheme="minorHAnsi"/>
                <w:sz w:val="20"/>
                <w:szCs w:val="20"/>
              </w:rPr>
            </w:pPr>
            <w:r w:rsidRPr="00AD3F13">
              <w:rPr>
                <w:rFonts w:cstheme="minorHAnsi"/>
                <w:sz w:val="20"/>
                <w:szCs w:val="20"/>
              </w:rPr>
              <w:t>Forums</w:t>
            </w:r>
          </w:p>
          <w:p w14:paraId="33149867" w14:textId="77777777" w:rsidR="00D555EB" w:rsidRPr="00AD3F13" w:rsidRDefault="00D555EB" w:rsidP="00455F53">
            <w:pPr>
              <w:pStyle w:val="ListParagraph"/>
              <w:numPr>
                <w:ilvl w:val="0"/>
                <w:numId w:val="1"/>
              </w:numPr>
              <w:rPr>
                <w:rFonts w:cstheme="minorHAnsi"/>
                <w:sz w:val="20"/>
                <w:szCs w:val="20"/>
              </w:rPr>
            </w:pPr>
            <w:r w:rsidRPr="00AD3F13">
              <w:rPr>
                <w:rFonts w:cstheme="minorHAnsi"/>
                <w:sz w:val="20"/>
                <w:szCs w:val="20"/>
              </w:rPr>
              <w:t>Gallery</w:t>
            </w:r>
          </w:p>
          <w:p w14:paraId="6FE83271" w14:textId="725ADB18" w:rsidR="00D555EB" w:rsidRPr="00AD3F13" w:rsidRDefault="00D555EB" w:rsidP="00D555EB">
            <w:pPr>
              <w:pStyle w:val="ListParagraph"/>
              <w:numPr>
                <w:ilvl w:val="0"/>
                <w:numId w:val="1"/>
              </w:numPr>
              <w:rPr>
                <w:rFonts w:cstheme="minorHAnsi"/>
                <w:sz w:val="20"/>
                <w:szCs w:val="20"/>
              </w:rPr>
            </w:pPr>
            <w:r w:rsidRPr="00AD3F13">
              <w:rPr>
                <w:rFonts w:cstheme="minorHAnsi"/>
                <w:sz w:val="20"/>
                <w:szCs w:val="20"/>
              </w:rPr>
              <w:t>Grieving circles</w:t>
            </w:r>
          </w:p>
          <w:p w14:paraId="63530848" w14:textId="29845235" w:rsidR="00D555EB" w:rsidRPr="00AD3F13" w:rsidRDefault="00D555EB" w:rsidP="00D555EB">
            <w:pPr>
              <w:pStyle w:val="ListParagraph"/>
              <w:numPr>
                <w:ilvl w:val="0"/>
                <w:numId w:val="1"/>
              </w:numPr>
              <w:rPr>
                <w:rFonts w:cstheme="minorHAnsi"/>
                <w:sz w:val="20"/>
                <w:szCs w:val="20"/>
              </w:rPr>
            </w:pPr>
            <w:r w:rsidRPr="00AD3F13">
              <w:rPr>
                <w:rFonts w:cstheme="minorHAnsi"/>
                <w:sz w:val="20"/>
                <w:szCs w:val="20"/>
              </w:rPr>
              <w:t>Journals</w:t>
            </w:r>
          </w:p>
          <w:p w14:paraId="54527A0B" w14:textId="063C1FD6" w:rsidR="00D555EB" w:rsidRPr="00AD3F13" w:rsidRDefault="00D555EB" w:rsidP="00D555EB">
            <w:pPr>
              <w:pStyle w:val="ListParagraph"/>
              <w:numPr>
                <w:ilvl w:val="0"/>
                <w:numId w:val="1"/>
              </w:numPr>
              <w:rPr>
                <w:rFonts w:cstheme="minorHAnsi"/>
                <w:sz w:val="20"/>
                <w:szCs w:val="20"/>
              </w:rPr>
            </w:pPr>
            <w:r w:rsidRPr="00AD3F13">
              <w:rPr>
                <w:rFonts w:cstheme="minorHAnsi"/>
                <w:sz w:val="20"/>
                <w:szCs w:val="20"/>
              </w:rPr>
              <w:t>Events</w:t>
            </w:r>
          </w:p>
          <w:p w14:paraId="32DB44B8" w14:textId="3F275775" w:rsidR="00D555EB" w:rsidRPr="00AD3F13" w:rsidRDefault="00D555EB" w:rsidP="00D555EB">
            <w:pPr>
              <w:pStyle w:val="ListParagraph"/>
              <w:ind w:left="360"/>
              <w:rPr>
                <w:rFonts w:cstheme="minorHAnsi"/>
                <w:sz w:val="20"/>
                <w:szCs w:val="20"/>
              </w:rPr>
            </w:pPr>
          </w:p>
        </w:tc>
      </w:tr>
      <w:tr w:rsidR="00CB6CCD" w:rsidRPr="00F652D8" w14:paraId="1B1E9180" w14:textId="77777777" w:rsidTr="00CB6CCD">
        <w:tc>
          <w:tcPr>
            <w:tcW w:w="1975" w:type="dxa"/>
          </w:tcPr>
          <w:p w14:paraId="329AFFEF" w14:textId="77777777" w:rsidR="000857CC" w:rsidRPr="00F652D8" w:rsidRDefault="000857CC">
            <w:pPr>
              <w:rPr>
                <w:rFonts w:cstheme="minorHAnsi"/>
                <w:sz w:val="20"/>
                <w:szCs w:val="20"/>
              </w:rPr>
            </w:pPr>
            <w:r w:rsidRPr="00F652D8">
              <w:rPr>
                <w:rFonts w:cstheme="minorHAnsi"/>
                <w:sz w:val="20"/>
                <w:szCs w:val="20"/>
              </w:rPr>
              <w:t>Helping Parents Heal</w:t>
            </w:r>
          </w:p>
          <w:p w14:paraId="3A15AEEB" w14:textId="5D9B871B" w:rsidR="000857CC" w:rsidRPr="00F652D8" w:rsidRDefault="000857CC">
            <w:pPr>
              <w:rPr>
                <w:rFonts w:cstheme="minorHAnsi"/>
                <w:sz w:val="20"/>
                <w:szCs w:val="20"/>
              </w:rPr>
            </w:pPr>
          </w:p>
        </w:tc>
        <w:tc>
          <w:tcPr>
            <w:tcW w:w="3870" w:type="dxa"/>
          </w:tcPr>
          <w:p w14:paraId="15A9C676" w14:textId="77777777" w:rsidR="000857CC" w:rsidRPr="00F652D8" w:rsidRDefault="00000000" w:rsidP="00A2624C">
            <w:pPr>
              <w:rPr>
                <w:rFonts w:cstheme="minorHAnsi"/>
                <w:sz w:val="20"/>
                <w:szCs w:val="20"/>
              </w:rPr>
            </w:pPr>
            <w:hyperlink r:id="rId29" w:history="1">
              <w:r w:rsidR="000857CC" w:rsidRPr="00F652D8">
                <w:rPr>
                  <w:rStyle w:val="Hyperlink"/>
                  <w:rFonts w:cstheme="minorHAnsi"/>
                  <w:sz w:val="20"/>
                  <w:szCs w:val="20"/>
                </w:rPr>
                <w:t>Helping Parents Heal</w:t>
              </w:r>
            </w:hyperlink>
          </w:p>
          <w:p w14:paraId="1B0C9F7D" w14:textId="779D6CBE" w:rsidR="000857CC" w:rsidRPr="00F652D8" w:rsidRDefault="00000000" w:rsidP="00A2624C">
            <w:pPr>
              <w:rPr>
                <w:rStyle w:val="Hyperlink"/>
                <w:rFonts w:cstheme="minorHAnsi"/>
                <w:sz w:val="20"/>
                <w:szCs w:val="20"/>
              </w:rPr>
            </w:pPr>
            <w:hyperlink r:id="rId30" w:history="1">
              <w:r w:rsidR="000857CC" w:rsidRPr="00F652D8">
                <w:rPr>
                  <w:rStyle w:val="Hyperlink"/>
                  <w:rFonts w:cstheme="minorHAnsi"/>
                  <w:sz w:val="20"/>
                  <w:szCs w:val="20"/>
                </w:rPr>
                <w:t>https://www.helpingparentsheal.org</w:t>
              </w:r>
            </w:hyperlink>
          </w:p>
          <w:p w14:paraId="6D61A783" w14:textId="559ADDED" w:rsidR="00F652D8" w:rsidRPr="00F652D8" w:rsidRDefault="00F652D8" w:rsidP="00A2624C">
            <w:pPr>
              <w:rPr>
                <w:rStyle w:val="Hyperlink"/>
                <w:rFonts w:cstheme="minorHAnsi"/>
                <w:sz w:val="20"/>
                <w:szCs w:val="20"/>
              </w:rPr>
            </w:pPr>
          </w:p>
          <w:p w14:paraId="3140BC84" w14:textId="32D179A4" w:rsidR="00F652D8" w:rsidRPr="00F652D8" w:rsidRDefault="00F652D8" w:rsidP="00A2624C">
            <w:pPr>
              <w:rPr>
                <w:rStyle w:val="Hyperlink"/>
                <w:rFonts w:cstheme="minorHAnsi"/>
                <w:sz w:val="20"/>
                <w:szCs w:val="20"/>
              </w:rPr>
            </w:pPr>
            <w:r w:rsidRPr="00F652D8">
              <w:rPr>
                <w:rStyle w:val="Hyperlink"/>
                <w:rFonts w:cstheme="minorHAnsi"/>
                <w:sz w:val="20"/>
                <w:szCs w:val="20"/>
              </w:rPr>
              <w:t>Helping Siblings Heal</w:t>
            </w:r>
          </w:p>
          <w:p w14:paraId="5E47F77F" w14:textId="1BD4FEC4" w:rsidR="00F652D8" w:rsidRPr="00F652D8" w:rsidRDefault="00F652D8" w:rsidP="00A2624C">
            <w:pPr>
              <w:rPr>
                <w:rFonts w:cstheme="minorHAnsi"/>
                <w:color w:val="4472C4" w:themeColor="accent1"/>
                <w:sz w:val="20"/>
                <w:szCs w:val="20"/>
              </w:rPr>
            </w:pPr>
            <w:hyperlink r:id="rId31" w:tgtFrame="_blank" w:history="1">
              <w:r w:rsidRPr="00F652D8">
                <w:rPr>
                  <w:rStyle w:val="Hyperlink"/>
                  <w:rFonts w:ascii="Calibri" w:hAnsi="Calibri" w:cs="Calibri"/>
                  <w:color w:val="1155CC"/>
                  <w:sz w:val="20"/>
                  <w:szCs w:val="20"/>
                </w:rPr>
                <w:t>https://www.helpingparentsheal.org/affiliate-groups/helping-siblings-heal/</w:t>
              </w:r>
            </w:hyperlink>
          </w:p>
          <w:p w14:paraId="6CE43633" w14:textId="050B3C15" w:rsidR="000857CC" w:rsidRPr="00F652D8" w:rsidRDefault="000857CC" w:rsidP="00A2624C">
            <w:pPr>
              <w:rPr>
                <w:rFonts w:cstheme="minorHAnsi"/>
                <w:color w:val="4472C4" w:themeColor="accent1"/>
                <w:sz w:val="20"/>
                <w:szCs w:val="20"/>
              </w:rPr>
            </w:pPr>
          </w:p>
        </w:tc>
        <w:tc>
          <w:tcPr>
            <w:tcW w:w="4701" w:type="dxa"/>
          </w:tcPr>
          <w:p w14:paraId="644999C9" w14:textId="77777777" w:rsidR="000857CC" w:rsidRPr="00F652D8" w:rsidRDefault="000857CC" w:rsidP="007D06BE">
            <w:pPr>
              <w:pStyle w:val="NormalWeb"/>
              <w:shd w:val="clear" w:color="auto" w:fill="FFFFFF"/>
              <w:spacing w:before="0" w:beforeAutospacing="0" w:after="0" w:afterAutospacing="0"/>
              <w:rPr>
                <w:rFonts w:asciiTheme="minorHAnsi" w:hAnsiTheme="minorHAnsi" w:cstheme="minorHAnsi"/>
                <w:color w:val="333333"/>
                <w:sz w:val="20"/>
                <w:szCs w:val="20"/>
                <w:shd w:val="clear" w:color="auto" w:fill="FFFFFF"/>
              </w:rPr>
            </w:pPr>
            <w:r w:rsidRPr="00F652D8">
              <w:rPr>
                <w:rFonts w:asciiTheme="minorHAnsi" w:hAnsiTheme="minorHAnsi" w:cstheme="minorHAnsi"/>
                <w:color w:val="333333"/>
                <w:sz w:val="20"/>
                <w:szCs w:val="20"/>
                <w:shd w:val="clear" w:color="auto" w:fill="FFFFFF"/>
              </w:rPr>
              <w:t xml:space="preserve">Helping Parents Heal is a non-profit organization dedicated to assisting bereaved parents. Through support and resources offered, we aspire to help individuals become “Shining Light Parents”—meaning a shift from a state of emotional heaviness to one of hopefulness and greater peace of mind. </w:t>
            </w:r>
          </w:p>
          <w:p w14:paraId="0A0031A6" w14:textId="6BD84E88" w:rsidR="00823D6D" w:rsidRPr="00F652D8" w:rsidRDefault="00823D6D" w:rsidP="007D06BE">
            <w:pPr>
              <w:pStyle w:val="NormalWeb"/>
              <w:shd w:val="clear" w:color="auto" w:fill="FFFFFF"/>
              <w:spacing w:before="0" w:beforeAutospacing="0" w:after="0" w:afterAutospacing="0"/>
              <w:rPr>
                <w:rFonts w:asciiTheme="minorHAnsi" w:hAnsiTheme="minorHAnsi" w:cstheme="minorHAnsi"/>
                <w:sz w:val="20"/>
                <w:szCs w:val="20"/>
                <w:shd w:val="clear" w:color="auto" w:fill="FFFFFF"/>
              </w:rPr>
            </w:pPr>
          </w:p>
        </w:tc>
        <w:tc>
          <w:tcPr>
            <w:tcW w:w="2769" w:type="dxa"/>
          </w:tcPr>
          <w:p w14:paraId="49DDAC42" w14:textId="77777777" w:rsidR="000857CC" w:rsidRPr="00F652D8" w:rsidRDefault="00823D6D" w:rsidP="007D06BE">
            <w:pPr>
              <w:pStyle w:val="ListParagraph"/>
              <w:numPr>
                <w:ilvl w:val="0"/>
                <w:numId w:val="1"/>
              </w:numPr>
              <w:rPr>
                <w:rFonts w:cstheme="minorHAnsi"/>
                <w:sz w:val="20"/>
                <w:szCs w:val="20"/>
              </w:rPr>
            </w:pPr>
            <w:r w:rsidRPr="00F652D8">
              <w:rPr>
                <w:rFonts w:cstheme="minorHAnsi"/>
                <w:sz w:val="20"/>
                <w:szCs w:val="20"/>
              </w:rPr>
              <w:t>Articles</w:t>
            </w:r>
          </w:p>
          <w:p w14:paraId="3638C763" w14:textId="77777777" w:rsidR="00823D6D" w:rsidRPr="00F652D8" w:rsidRDefault="00823D6D" w:rsidP="007D06BE">
            <w:pPr>
              <w:pStyle w:val="ListParagraph"/>
              <w:numPr>
                <w:ilvl w:val="0"/>
                <w:numId w:val="1"/>
              </w:numPr>
              <w:rPr>
                <w:rFonts w:cstheme="minorHAnsi"/>
                <w:sz w:val="20"/>
                <w:szCs w:val="20"/>
              </w:rPr>
            </w:pPr>
            <w:r w:rsidRPr="00F652D8">
              <w:rPr>
                <w:rFonts w:cstheme="minorHAnsi"/>
                <w:sz w:val="20"/>
                <w:szCs w:val="20"/>
              </w:rPr>
              <w:t>Blogs</w:t>
            </w:r>
          </w:p>
          <w:p w14:paraId="599695B5" w14:textId="77777777" w:rsidR="00823D6D" w:rsidRDefault="00823D6D" w:rsidP="007D06BE">
            <w:pPr>
              <w:pStyle w:val="ListParagraph"/>
              <w:numPr>
                <w:ilvl w:val="0"/>
                <w:numId w:val="1"/>
              </w:numPr>
              <w:rPr>
                <w:rFonts w:cstheme="minorHAnsi"/>
                <w:sz w:val="20"/>
                <w:szCs w:val="20"/>
              </w:rPr>
            </w:pPr>
            <w:r w:rsidRPr="00F652D8">
              <w:rPr>
                <w:rFonts w:cstheme="minorHAnsi"/>
                <w:sz w:val="20"/>
                <w:szCs w:val="20"/>
              </w:rPr>
              <w:t>Videos</w:t>
            </w:r>
          </w:p>
          <w:p w14:paraId="447D6F2B" w14:textId="5A50B181" w:rsidR="00F652D8" w:rsidRPr="00F652D8" w:rsidRDefault="00F652D8" w:rsidP="007D06BE">
            <w:pPr>
              <w:pStyle w:val="ListParagraph"/>
              <w:numPr>
                <w:ilvl w:val="0"/>
                <w:numId w:val="1"/>
              </w:numPr>
              <w:rPr>
                <w:rFonts w:cstheme="minorHAnsi"/>
                <w:sz w:val="20"/>
                <w:szCs w:val="20"/>
              </w:rPr>
            </w:pPr>
            <w:r>
              <w:rPr>
                <w:rFonts w:cstheme="minorHAnsi"/>
                <w:sz w:val="20"/>
                <w:szCs w:val="20"/>
              </w:rPr>
              <w:t>Facebook groups, including one focused on siblings</w:t>
            </w:r>
          </w:p>
        </w:tc>
      </w:tr>
      <w:tr w:rsidR="00CB6CCD" w:rsidRPr="00AD3F13" w14:paraId="20A55986" w14:textId="77777777" w:rsidTr="00CB6CCD">
        <w:tc>
          <w:tcPr>
            <w:tcW w:w="1975" w:type="dxa"/>
          </w:tcPr>
          <w:p w14:paraId="6D67BC48" w14:textId="77F16722" w:rsidR="00D555EB" w:rsidRPr="00AD3F13" w:rsidRDefault="00D555EB">
            <w:pPr>
              <w:rPr>
                <w:rFonts w:cstheme="minorHAnsi"/>
                <w:sz w:val="20"/>
                <w:szCs w:val="20"/>
              </w:rPr>
            </w:pPr>
            <w:r w:rsidRPr="00AD3F13">
              <w:rPr>
                <w:rFonts w:cstheme="minorHAnsi"/>
                <w:sz w:val="20"/>
                <w:szCs w:val="20"/>
              </w:rPr>
              <w:t>MISS Foundation</w:t>
            </w:r>
          </w:p>
        </w:tc>
        <w:tc>
          <w:tcPr>
            <w:tcW w:w="3870" w:type="dxa"/>
          </w:tcPr>
          <w:p w14:paraId="6E34A0E2" w14:textId="740CE008" w:rsidR="00D555EB" w:rsidRPr="00AD3F13" w:rsidRDefault="00000000" w:rsidP="00A2624C">
            <w:pPr>
              <w:rPr>
                <w:rFonts w:cstheme="minorHAnsi"/>
                <w:color w:val="4472C4" w:themeColor="accent1"/>
                <w:sz w:val="20"/>
                <w:szCs w:val="20"/>
              </w:rPr>
            </w:pPr>
            <w:hyperlink r:id="rId32" w:history="1">
              <w:r w:rsidR="00D555EB" w:rsidRPr="00AD3F13">
                <w:rPr>
                  <w:rStyle w:val="Hyperlink"/>
                  <w:rFonts w:cstheme="minorHAnsi"/>
                  <w:color w:val="4472C4" w:themeColor="accent1"/>
                  <w:sz w:val="20"/>
                  <w:szCs w:val="20"/>
                </w:rPr>
                <w:t>Bereaved/Grieving Parents &amp; Families - About the MISS Foundation</w:t>
              </w:r>
            </w:hyperlink>
          </w:p>
          <w:p w14:paraId="4FD2DBCD" w14:textId="77777777" w:rsidR="00D555EB" w:rsidRPr="00AD3F13" w:rsidRDefault="00D555EB" w:rsidP="00A2624C">
            <w:pPr>
              <w:rPr>
                <w:rFonts w:cstheme="minorHAnsi"/>
                <w:color w:val="4472C4" w:themeColor="accent1"/>
                <w:sz w:val="20"/>
                <w:szCs w:val="20"/>
              </w:rPr>
            </w:pPr>
          </w:p>
          <w:p w14:paraId="21DD443C" w14:textId="34155733" w:rsidR="00D555EB" w:rsidRPr="00AD3F13" w:rsidRDefault="00000000" w:rsidP="00A2624C">
            <w:pPr>
              <w:rPr>
                <w:rFonts w:cstheme="minorHAnsi"/>
                <w:color w:val="4472C4" w:themeColor="accent1"/>
                <w:sz w:val="20"/>
                <w:szCs w:val="20"/>
              </w:rPr>
            </w:pPr>
            <w:hyperlink r:id="rId33" w:history="1">
              <w:r w:rsidR="00D555EB" w:rsidRPr="00AD3F13">
                <w:rPr>
                  <w:rStyle w:val="Hyperlink"/>
                  <w:rFonts w:cstheme="minorHAnsi"/>
                  <w:color w:val="4472C4" w:themeColor="accent1"/>
                  <w:sz w:val="20"/>
                  <w:szCs w:val="20"/>
                </w:rPr>
                <w:t>https://www.missfoundation.org</w:t>
              </w:r>
            </w:hyperlink>
          </w:p>
          <w:p w14:paraId="3FAF1A2E" w14:textId="11B9D998" w:rsidR="00D555EB" w:rsidRPr="00AD3F13" w:rsidRDefault="00D555EB" w:rsidP="00A2624C">
            <w:pPr>
              <w:rPr>
                <w:rFonts w:cstheme="minorHAnsi"/>
                <w:sz w:val="20"/>
                <w:szCs w:val="20"/>
              </w:rPr>
            </w:pPr>
          </w:p>
        </w:tc>
        <w:tc>
          <w:tcPr>
            <w:tcW w:w="4701" w:type="dxa"/>
          </w:tcPr>
          <w:p w14:paraId="0B8E867E" w14:textId="340945D3" w:rsidR="00D555EB" w:rsidRPr="00AD3F13" w:rsidRDefault="00D555EB" w:rsidP="007D06BE">
            <w:pPr>
              <w:pStyle w:val="NormalWeb"/>
              <w:shd w:val="clear" w:color="auto" w:fill="FFFFFF"/>
              <w:spacing w:before="0" w:beforeAutospacing="0" w:after="0" w:afterAutospacing="0"/>
              <w:rPr>
                <w:rFonts w:asciiTheme="minorHAnsi" w:hAnsiTheme="minorHAnsi" w:cstheme="minorHAnsi"/>
                <w:sz w:val="20"/>
                <w:szCs w:val="20"/>
                <w:shd w:val="clear" w:color="auto" w:fill="FFFFFF"/>
              </w:rPr>
            </w:pPr>
            <w:r w:rsidRPr="00AD3F13">
              <w:rPr>
                <w:rFonts w:asciiTheme="minorHAnsi" w:hAnsiTheme="minorHAnsi" w:cstheme="minorHAnsi"/>
                <w:sz w:val="20"/>
                <w:szCs w:val="20"/>
                <w:shd w:val="clear" w:color="auto" w:fill="FFFFFF"/>
              </w:rPr>
              <w:t>The MISS Foundation, established in 1996 by Dr. Joanne Cacciatore, is an international 501(c)3, volunteer-based organization providing C.A.R.E. [counseling, advocacy, research, and education] services to families experiencing the death of a child.</w:t>
            </w:r>
            <w:r w:rsidR="007D06BE" w:rsidRPr="00AD3F13">
              <w:rPr>
                <w:rFonts w:asciiTheme="minorHAnsi" w:hAnsiTheme="minorHAnsi" w:cstheme="minorHAnsi"/>
                <w:sz w:val="20"/>
                <w:szCs w:val="20"/>
                <w:shd w:val="clear" w:color="auto" w:fill="FFFFFF"/>
              </w:rPr>
              <w:t xml:space="preserve"> </w:t>
            </w:r>
            <w:r w:rsidR="007D06BE" w:rsidRPr="00AD3F13">
              <w:rPr>
                <w:rFonts w:asciiTheme="minorHAnsi" w:hAnsiTheme="minorHAnsi" w:cstheme="minorHAnsi"/>
                <w:sz w:val="20"/>
                <w:szCs w:val="20"/>
                <w:shd w:val="clear" w:color="auto" w:fill="FFFFFF"/>
              </w:rPr>
              <w:lastRenderedPageBreak/>
              <w:t xml:space="preserve">Vision: </w:t>
            </w:r>
            <w:r w:rsidR="007D06BE" w:rsidRPr="00AD3F13">
              <w:rPr>
                <w:rFonts w:asciiTheme="minorHAnsi" w:hAnsiTheme="minorHAnsi" w:cstheme="minorHAnsi"/>
                <w:sz w:val="20"/>
                <w:szCs w:val="20"/>
              </w:rPr>
              <w:t>Our vision is that no one has to walk alone in traumatic grief. This necessitates a compassionate community where grief and love, pain and beauty intersect.</w:t>
            </w:r>
          </w:p>
          <w:p w14:paraId="3B8C32A6" w14:textId="7B0F0DBA" w:rsidR="00D555EB" w:rsidRPr="00AD3F13" w:rsidRDefault="00D555EB" w:rsidP="00455F53">
            <w:pPr>
              <w:rPr>
                <w:rFonts w:cstheme="minorHAnsi"/>
                <w:sz w:val="20"/>
                <w:szCs w:val="20"/>
              </w:rPr>
            </w:pPr>
          </w:p>
        </w:tc>
        <w:tc>
          <w:tcPr>
            <w:tcW w:w="2769" w:type="dxa"/>
          </w:tcPr>
          <w:p w14:paraId="790A3C56" w14:textId="77777777" w:rsidR="007D06BE" w:rsidRPr="00AD3F13" w:rsidRDefault="007D06BE" w:rsidP="007D06BE">
            <w:pPr>
              <w:pStyle w:val="ListParagraph"/>
              <w:numPr>
                <w:ilvl w:val="0"/>
                <w:numId w:val="1"/>
              </w:numPr>
              <w:rPr>
                <w:rFonts w:cstheme="minorHAnsi"/>
                <w:sz w:val="20"/>
                <w:szCs w:val="20"/>
              </w:rPr>
            </w:pPr>
            <w:r w:rsidRPr="00AD3F13">
              <w:rPr>
                <w:rFonts w:cstheme="minorHAnsi"/>
                <w:sz w:val="20"/>
                <w:szCs w:val="20"/>
              </w:rPr>
              <w:lastRenderedPageBreak/>
              <w:t>Counseling</w:t>
            </w:r>
          </w:p>
          <w:p w14:paraId="18B99E70" w14:textId="77777777" w:rsidR="007D06BE" w:rsidRPr="00AD3F13" w:rsidRDefault="007D06BE" w:rsidP="007D06BE">
            <w:pPr>
              <w:pStyle w:val="ListParagraph"/>
              <w:numPr>
                <w:ilvl w:val="0"/>
                <w:numId w:val="1"/>
              </w:numPr>
              <w:rPr>
                <w:rFonts w:cstheme="minorHAnsi"/>
                <w:sz w:val="20"/>
                <w:szCs w:val="20"/>
              </w:rPr>
            </w:pPr>
            <w:r w:rsidRPr="00AD3F13">
              <w:rPr>
                <w:rFonts w:cstheme="minorHAnsi"/>
                <w:sz w:val="20"/>
                <w:szCs w:val="20"/>
              </w:rPr>
              <w:t>Guidance on medical and mental health providers</w:t>
            </w:r>
          </w:p>
          <w:p w14:paraId="23FFF772" w14:textId="77777777" w:rsidR="007D06BE" w:rsidRPr="00AD3F13" w:rsidRDefault="007D06BE" w:rsidP="007D06BE">
            <w:pPr>
              <w:pStyle w:val="ListParagraph"/>
              <w:numPr>
                <w:ilvl w:val="0"/>
                <w:numId w:val="1"/>
              </w:numPr>
              <w:rPr>
                <w:rFonts w:cstheme="minorHAnsi"/>
                <w:sz w:val="20"/>
                <w:szCs w:val="20"/>
              </w:rPr>
            </w:pPr>
            <w:r w:rsidRPr="00AD3F13">
              <w:rPr>
                <w:rFonts w:cstheme="minorHAnsi"/>
                <w:sz w:val="20"/>
                <w:szCs w:val="20"/>
              </w:rPr>
              <w:t>Family support packets</w:t>
            </w:r>
          </w:p>
          <w:p w14:paraId="3281BB35" w14:textId="77777777" w:rsidR="00D555EB" w:rsidRPr="00AD3F13" w:rsidRDefault="007D06BE" w:rsidP="00455F53">
            <w:pPr>
              <w:pStyle w:val="ListParagraph"/>
              <w:numPr>
                <w:ilvl w:val="0"/>
                <w:numId w:val="1"/>
              </w:numPr>
              <w:rPr>
                <w:rFonts w:cstheme="minorHAnsi"/>
                <w:sz w:val="20"/>
                <w:szCs w:val="20"/>
              </w:rPr>
            </w:pPr>
            <w:r w:rsidRPr="00AD3F13">
              <w:rPr>
                <w:rFonts w:cstheme="minorHAnsi"/>
                <w:sz w:val="20"/>
                <w:szCs w:val="20"/>
              </w:rPr>
              <w:t>Mentorship</w:t>
            </w:r>
          </w:p>
          <w:p w14:paraId="41BC6120" w14:textId="77777777" w:rsidR="007D06BE" w:rsidRPr="00AD3F13" w:rsidRDefault="007D06BE" w:rsidP="00455F53">
            <w:pPr>
              <w:pStyle w:val="ListParagraph"/>
              <w:numPr>
                <w:ilvl w:val="0"/>
                <w:numId w:val="1"/>
              </w:numPr>
              <w:rPr>
                <w:rFonts w:cstheme="minorHAnsi"/>
                <w:sz w:val="20"/>
                <w:szCs w:val="20"/>
              </w:rPr>
            </w:pPr>
            <w:r w:rsidRPr="00AD3F13">
              <w:rPr>
                <w:rFonts w:cstheme="minorHAnsi"/>
                <w:sz w:val="20"/>
                <w:szCs w:val="20"/>
              </w:rPr>
              <w:lastRenderedPageBreak/>
              <w:t>Support groups</w:t>
            </w:r>
          </w:p>
          <w:p w14:paraId="1FB51DA8" w14:textId="77777777" w:rsidR="007D06BE" w:rsidRPr="00AD3F13" w:rsidRDefault="007D06BE" w:rsidP="00455F53">
            <w:pPr>
              <w:pStyle w:val="ListParagraph"/>
              <w:numPr>
                <w:ilvl w:val="0"/>
                <w:numId w:val="1"/>
              </w:numPr>
              <w:rPr>
                <w:rFonts w:cstheme="minorHAnsi"/>
                <w:sz w:val="20"/>
                <w:szCs w:val="20"/>
              </w:rPr>
            </w:pPr>
            <w:r w:rsidRPr="00AD3F13">
              <w:rPr>
                <w:rFonts w:cstheme="minorHAnsi"/>
                <w:sz w:val="20"/>
                <w:szCs w:val="20"/>
              </w:rPr>
              <w:t>Retreats</w:t>
            </w:r>
          </w:p>
          <w:p w14:paraId="0C7FDF47" w14:textId="057D50B0" w:rsidR="007D06BE" w:rsidRPr="00AD3F13" w:rsidRDefault="007D06BE" w:rsidP="00455F53">
            <w:pPr>
              <w:pStyle w:val="ListParagraph"/>
              <w:numPr>
                <w:ilvl w:val="0"/>
                <w:numId w:val="1"/>
              </w:numPr>
              <w:rPr>
                <w:rFonts w:cstheme="minorHAnsi"/>
                <w:sz w:val="20"/>
                <w:szCs w:val="20"/>
              </w:rPr>
            </w:pPr>
            <w:r w:rsidRPr="00AD3F13">
              <w:rPr>
                <w:rFonts w:cstheme="minorHAnsi"/>
                <w:sz w:val="20"/>
                <w:szCs w:val="20"/>
              </w:rPr>
              <w:t>Forums</w:t>
            </w:r>
          </w:p>
        </w:tc>
      </w:tr>
      <w:tr w:rsidR="00CB6CCD" w:rsidRPr="00AD3F13" w14:paraId="2FE548B8" w14:textId="77777777" w:rsidTr="00CB6CCD">
        <w:tc>
          <w:tcPr>
            <w:tcW w:w="1975" w:type="dxa"/>
          </w:tcPr>
          <w:p w14:paraId="48EEF516" w14:textId="4C878125" w:rsidR="00455F53" w:rsidRPr="00AD3F13" w:rsidRDefault="00455F53">
            <w:pPr>
              <w:rPr>
                <w:rFonts w:cstheme="minorHAnsi"/>
                <w:sz w:val="20"/>
                <w:szCs w:val="20"/>
              </w:rPr>
            </w:pPr>
            <w:r w:rsidRPr="00AD3F13">
              <w:rPr>
                <w:rFonts w:cstheme="minorHAnsi"/>
                <w:sz w:val="20"/>
                <w:szCs w:val="20"/>
              </w:rPr>
              <w:lastRenderedPageBreak/>
              <w:t>Open to Hope</w:t>
            </w:r>
          </w:p>
        </w:tc>
        <w:tc>
          <w:tcPr>
            <w:tcW w:w="3870" w:type="dxa"/>
          </w:tcPr>
          <w:p w14:paraId="791165ED" w14:textId="03CD1447" w:rsidR="00455F53" w:rsidRPr="00AD3F13" w:rsidRDefault="00000000" w:rsidP="00A2624C">
            <w:pPr>
              <w:rPr>
                <w:rFonts w:cstheme="minorHAnsi"/>
                <w:sz w:val="20"/>
                <w:szCs w:val="20"/>
              </w:rPr>
            </w:pPr>
            <w:hyperlink r:id="rId34" w:history="1">
              <w:r w:rsidR="00455F53" w:rsidRPr="00AD3F13">
                <w:rPr>
                  <w:rStyle w:val="Hyperlink"/>
                  <w:rFonts w:cstheme="minorHAnsi"/>
                  <w:sz w:val="20"/>
                  <w:szCs w:val="20"/>
                </w:rPr>
                <w:t>https://www.opentohope.com</w:t>
              </w:r>
            </w:hyperlink>
          </w:p>
          <w:p w14:paraId="123D3BAA" w14:textId="20EE8281" w:rsidR="00455F53" w:rsidRPr="00AD3F13" w:rsidRDefault="00455F53" w:rsidP="00A2624C">
            <w:pPr>
              <w:rPr>
                <w:rFonts w:cstheme="minorHAnsi"/>
                <w:sz w:val="20"/>
                <w:szCs w:val="20"/>
              </w:rPr>
            </w:pPr>
          </w:p>
        </w:tc>
        <w:tc>
          <w:tcPr>
            <w:tcW w:w="4701" w:type="dxa"/>
          </w:tcPr>
          <w:p w14:paraId="42C8C638" w14:textId="77777777" w:rsidR="00455F53" w:rsidRPr="00AD3F13" w:rsidRDefault="00490194" w:rsidP="00455F53">
            <w:pPr>
              <w:rPr>
                <w:rFonts w:cstheme="minorHAnsi"/>
                <w:sz w:val="20"/>
                <w:szCs w:val="20"/>
              </w:rPr>
            </w:pPr>
            <w:r w:rsidRPr="00AD3F13">
              <w:rPr>
                <w:rFonts w:cstheme="minorHAnsi"/>
                <w:sz w:val="20"/>
                <w:szCs w:val="20"/>
              </w:rPr>
              <w:t xml:space="preserve">Open to Hope is a non-profit with the mission of helping people find hope after loss. Vision: To provide an online forum to support people who have experienced loss: to help them cope with their pain, heal their </w:t>
            </w:r>
            <w:proofErr w:type="gramStart"/>
            <w:r w:rsidRPr="00AD3F13">
              <w:rPr>
                <w:rFonts w:cstheme="minorHAnsi"/>
                <w:sz w:val="20"/>
                <w:szCs w:val="20"/>
              </w:rPr>
              <w:t>grief</w:t>
            </w:r>
            <w:proofErr w:type="gramEnd"/>
            <w:r w:rsidRPr="00AD3F13">
              <w:rPr>
                <w:rFonts w:cstheme="minorHAnsi"/>
                <w:sz w:val="20"/>
                <w:szCs w:val="20"/>
              </w:rPr>
              <w:t xml:space="preserve"> and invest in their future.</w:t>
            </w:r>
          </w:p>
          <w:p w14:paraId="5F03C315" w14:textId="201AE4D0" w:rsidR="00490194" w:rsidRPr="00AD3F13" w:rsidRDefault="00490194" w:rsidP="00455F53">
            <w:pPr>
              <w:rPr>
                <w:rFonts w:cstheme="minorHAnsi"/>
                <w:sz w:val="20"/>
                <w:szCs w:val="20"/>
              </w:rPr>
            </w:pPr>
          </w:p>
        </w:tc>
        <w:tc>
          <w:tcPr>
            <w:tcW w:w="2769" w:type="dxa"/>
          </w:tcPr>
          <w:p w14:paraId="6D3E0504" w14:textId="10EFEA7F" w:rsidR="00455F53" w:rsidRPr="00AD3F13" w:rsidRDefault="00455F53" w:rsidP="00455F53">
            <w:pPr>
              <w:pStyle w:val="ListParagraph"/>
              <w:numPr>
                <w:ilvl w:val="0"/>
                <w:numId w:val="1"/>
              </w:numPr>
              <w:rPr>
                <w:rFonts w:cstheme="minorHAnsi"/>
                <w:sz w:val="20"/>
                <w:szCs w:val="20"/>
              </w:rPr>
            </w:pPr>
            <w:r w:rsidRPr="00AD3F13">
              <w:rPr>
                <w:rFonts w:cstheme="minorHAnsi"/>
                <w:sz w:val="20"/>
                <w:szCs w:val="20"/>
              </w:rPr>
              <w:t>Articles</w:t>
            </w:r>
          </w:p>
          <w:p w14:paraId="112D9D1C" w14:textId="53A8FA05" w:rsidR="00455F53" w:rsidRPr="00AD3F13" w:rsidRDefault="00455F53" w:rsidP="00455F53">
            <w:pPr>
              <w:pStyle w:val="ListParagraph"/>
              <w:numPr>
                <w:ilvl w:val="0"/>
                <w:numId w:val="1"/>
              </w:numPr>
              <w:rPr>
                <w:rFonts w:cstheme="minorHAnsi"/>
                <w:sz w:val="20"/>
                <w:szCs w:val="20"/>
              </w:rPr>
            </w:pPr>
            <w:r w:rsidRPr="00AD3F13">
              <w:rPr>
                <w:rFonts w:cstheme="minorHAnsi"/>
                <w:sz w:val="20"/>
                <w:szCs w:val="20"/>
              </w:rPr>
              <w:t>Podcasts</w:t>
            </w:r>
          </w:p>
          <w:p w14:paraId="148C81FD" w14:textId="383B553A" w:rsidR="00490194" w:rsidRPr="00AD3F13" w:rsidRDefault="00490194" w:rsidP="00455F53">
            <w:pPr>
              <w:pStyle w:val="ListParagraph"/>
              <w:numPr>
                <w:ilvl w:val="0"/>
                <w:numId w:val="1"/>
              </w:numPr>
              <w:rPr>
                <w:rFonts w:cstheme="minorHAnsi"/>
                <w:sz w:val="20"/>
                <w:szCs w:val="20"/>
              </w:rPr>
            </w:pPr>
            <w:r w:rsidRPr="00AD3F13">
              <w:rPr>
                <w:rFonts w:cstheme="minorHAnsi"/>
                <w:sz w:val="20"/>
                <w:szCs w:val="20"/>
              </w:rPr>
              <w:t>Open to Hope TV</w:t>
            </w:r>
          </w:p>
          <w:p w14:paraId="15324AD9" w14:textId="77777777" w:rsidR="00455F53" w:rsidRPr="00AD3F13" w:rsidRDefault="00455F53" w:rsidP="00455F53">
            <w:pPr>
              <w:pStyle w:val="ListParagraph"/>
              <w:numPr>
                <w:ilvl w:val="0"/>
                <w:numId w:val="1"/>
              </w:numPr>
              <w:rPr>
                <w:rFonts w:cstheme="minorHAnsi"/>
                <w:sz w:val="20"/>
                <w:szCs w:val="20"/>
              </w:rPr>
            </w:pPr>
            <w:r w:rsidRPr="00AD3F13">
              <w:rPr>
                <w:rFonts w:cstheme="minorHAnsi"/>
                <w:sz w:val="20"/>
                <w:szCs w:val="20"/>
              </w:rPr>
              <w:t>Books</w:t>
            </w:r>
          </w:p>
          <w:p w14:paraId="033A624E" w14:textId="77777777" w:rsidR="00455F53" w:rsidRPr="00AD3F13" w:rsidRDefault="00455F53" w:rsidP="00455F53">
            <w:pPr>
              <w:pStyle w:val="ListParagraph"/>
              <w:numPr>
                <w:ilvl w:val="0"/>
                <w:numId w:val="1"/>
              </w:numPr>
              <w:rPr>
                <w:rFonts w:cstheme="minorHAnsi"/>
                <w:sz w:val="20"/>
                <w:szCs w:val="20"/>
              </w:rPr>
            </w:pPr>
            <w:r w:rsidRPr="00AD3F13">
              <w:rPr>
                <w:rFonts w:cstheme="minorHAnsi"/>
                <w:sz w:val="20"/>
                <w:szCs w:val="20"/>
              </w:rPr>
              <w:t>Partner list (additional resources)</w:t>
            </w:r>
          </w:p>
          <w:p w14:paraId="5226A719" w14:textId="574167DD" w:rsidR="00490194" w:rsidRPr="00AD3F13" w:rsidRDefault="00490194" w:rsidP="00490194">
            <w:pPr>
              <w:pStyle w:val="ListParagraph"/>
              <w:ind w:left="360"/>
              <w:rPr>
                <w:rFonts w:cstheme="minorHAnsi"/>
                <w:sz w:val="20"/>
                <w:szCs w:val="20"/>
              </w:rPr>
            </w:pPr>
          </w:p>
        </w:tc>
      </w:tr>
      <w:tr w:rsidR="00CB6CCD" w:rsidRPr="00AD3F13" w14:paraId="11FE465A" w14:textId="77777777" w:rsidTr="00CB6CCD">
        <w:tc>
          <w:tcPr>
            <w:tcW w:w="1975" w:type="dxa"/>
          </w:tcPr>
          <w:p w14:paraId="6F092D04" w14:textId="45BD0170" w:rsidR="009425B5" w:rsidRPr="00AD3F13" w:rsidRDefault="009425B5">
            <w:pPr>
              <w:rPr>
                <w:rFonts w:cstheme="minorHAnsi"/>
                <w:sz w:val="20"/>
                <w:szCs w:val="20"/>
              </w:rPr>
            </w:pPr>
            <w:r w:rsidRPr="00AD3F13">
              <w:rPr>
                <w:rFonts w:cstheme="minorHAnsi"/>
                <w:sz w:val="20"/>
                <w:szCs w:val="20"/>
              </w:rPr>
              <w:t>Survivor Resources</w:t>
            </w:r>
          </w:p>
        </w:tc>
        <w:tc>
          <w:tcPr>
            <w:tcW w:w="3870" w:type="dxa"/>
          </w:tcPr>
          <w:p w14:paraId="4E10DC54" w14:textId="5A9D604F" w:rsidR="009425B5" w:rsidRPr="00AD3F13" w:rsidRDefault="00000000" w:rsidP="00A2624C">
            <w:pPr>
              <w:rPr>
                <w:rFonts w:cstheme="minorHAnsi"/>
                <w:sz w:val="20"/>
                <w:szCs w:val="20"/>
                <w:shd w:val="clear" w:color="auto" w:fill="FFFFFF"/>
              </w:rPr>
            </w:pPr>
            <w:hyperlink r:id="rId35" w:history="1">
              <w:r w:rsidR="009425B5" w:rsidRPr="00AD3F13">
                <w:rPr>
                  <w:rStyle w:val="Hyperlink"/>
                  <w:rFonts w:cstheme="minorHAnsi"/>
                  <w:color w:val="auto"/>
                  <w:sz w:val="20"/>
                  <w:szCs w:val="20"/>
                </w:rPr>
                <w:t>Grief Resources and Support, Loss Support, Homicide, Suicide, Overdose (survivorresources.org)</w:t>
              </w:r>
            </w:hyperlink>
          </w:p>
        </w:tc>
        <w:tc>
          <w:tcPr>
            <w:tcW w:w="4701" w:type="dxa"/>
          </w:tcPr>
          <w:p w14:paraId="77E14F50" w14:textId="25C27A77" w:rsidR="009425B5" w:rsidRPr="00AD3F13" w:rsidRDefault="009425B5" w:rsidP="00455F53">
            <w:pPr>
              <w:rPr>
                <w:rFonts w:cstheme="minorHAnsi"/>
                <w:sz w:val="20"/>
                <w:szCs w:val="20"/>
              </w:rPr>
            </w:pPr>
            <w:r w:rsidRPr="00AD3F13">
              <w:rPr>
                <w:rFonts w:cstheme="minorHAnsi"/>
                <w:sz w:val="20"/>
                <w:szCs w:val="20"/>
                <w:shd w:val="clear" w:color="auto" w:fill="FFFFFF"/>
              </w:rPr>
              <w:t>Survivor Resources is a non-profit organization that offers support groups, crisis response, grief support and other services for families of victims of death due to homicide, suicide, accidental overdose or violent deaths. Serving the Greater Metropolitan area of the Twin Cities since 1995, Survivor Resources’ volunteers, employees and board members have been compassionately providing individuals with crisis response and follow-up care after unexpectedly losing a loved one.</w:t>
            </w:r>
          </w:p>
        </w:tc>
        <w:tc>
          <w:tcPr>
            <w:tcW w:w="2769" w:type="dxa"/>
          </w:tcPr>
          <w:p w14:paraId="4D814A72" w14:textId="77777777" w:rsidR="009425B5" w:rsidRPr="009425B5" w:rsidRDefault="009425B5" w:rsidP="009425B5">
            <w:pPr>
              <w:numPr>
                <w:ilvl w:val="0"/>
                <w:numId w:val="1"/>
              </w:numPr>
              <w:shd w:val="clear" w:color="auto" w:fill="FFFFFF"/>
              <w:spacing w:before="100" w:beforeAutospacing="1" w:after="100" w:afterAutospacing="1"/>
              <w:rPr>
                <w:rFonts w:eastAsia="Times New Roman" w:cstheme="minorHAnsi"/>
                <w:sz w:val="20"/>
                <w:szCs w:val="20"/>
              </w:rPr>
            </w:pPr>
            <w:r w:rsidRPr="009425B5">
              <w:rPr>
                <w:rFonts w:eastAsia="Times New Roman" w:cstheme="minorHAnsi"/>
                <w:sz w:val="20"/>
                <w:szCs w:val="20"/>
              </w:rPr>
              <w:t xml:space="preserve">Help maneuvering through </w:t>
            </w:r>
            <w:proofErr w:type="gramStart"/>
            <w:r w:rsidRPr="009425B5">
              <w:rPr>
                <w:rFonts w:eastAsia="Times New Roman" w:cstheme="minorHAnsi"/>
                <w:sz w:val="20"/>
                <w:szCs w:val="20"/>
              </w:rPr>
              <w:t>logistics</w:t>
            </w:r>
            <w:proofErr w:type="gramEnd"/>
            <w:r w:rsidRPr="009425B5">
              <w:rPr>
                <w:rFonts w:eastAsia="Times New Roman" w:cstheme="minorHAnsi"/>
                <w:sz w:val="20"/>
                <w:szCs w:val="20"/>
              </w:rPr>
              <w:t xml:space="preserve"> post-death</w:t>
            </w:r>
          </w:p>
          <w:p w14:paraId="7411DFDC" w14:textId="77777777" w:rsidR="009425B5" w:rsidRPr="009425B5" w:rsidRDefault="009425B5" w:rsidP="009425B5">
            <w:pPr>
              <w:numPr>
                <w:ilvl w:val="0"/>
                <w:numId w:val="1"/>
              </w:numPr>
              <w:shd w:val="clear" w:color="auto" w:fill="FFFFFF"/>
              <w:spacing w:before="100" w:beforeAutospacing="1" w:after="100" w:afterAutospacing="1"/>
              <w:rPr>
                <w:rFonts w:eastAsia="Times New Roman" w:cstheme="minorHAnsi"/>
                <w:sz w:val="20"/>
                <w:szCs w:val="20"/>
              </w:rPr>
            </w:pPr>
            <w:r w:rsidRPr="009425B5">
              <w:rPr>
                <w:rFonts w:eastAsia="Times New Roman" w:cstheme="minorHAnsi"/>
                <w:sz w:val="20"/>
                <w:szCs w:val="20"/>
              </w:rPr>
              <w:t>Liaison between police, county attorney’s office and grieving families</w:t>
            </w:r>
          </w:p>
          <w:p w14:paraId="6CC60310" w14:textId="77777777" w:rsidR="009425B5" w:rsidRPr="009425B5" w:rsidRDefault="009425B5" w:rsidP="009425B5">
            <w:pPr>
              <w:numPr>
                <w:ilvl w:val="0"/>
                <w:numId w:val="1"/>
              </w:numPr>
              <w:shd w:val="clear" w:color="auto" w:fill="FFFFFF"/>
              <w:spacing w:before="100" w:beforeAutospacing="1" w:after="100" w:afterAutospacing="1"/>
              <w:rPr>
                <w:rFonts w:eastAsia="Times New Roman" w:cstheme="minorHAnsi"/>
                <w:sz w:val="20"/>
                <w:szCs w:val="20"/>
              </w:rPr>
            </w:pPr>
            <w:r w:rsidRPr="009425B5">
              <w:rPr>
                <w:rFonts w:eastAsia="Times New Roman" w:cstheme="minorHAnsi"/>
                <w:sz w:val="20"/>
                <w:szCs w:val="20"/>
              </w:rPr>
              <w:t>Immediate crisis support from those that have suffered similar loss</w:t>
            </w:r>
          </w:p>
          <w:p w14:paraId="19ACB73C" w14:textId="77777777" w:rsidR="009425B5" w:rsidRPr="00AD3F13" w:rsidRDefault="009425B5" w:rsidP="009425B5">
            <w:pPr>
              <w:shd w:val="clear" w:color="auto" w:fill="FFFFFF"/>
              <w:spacing w:before="100" w:beforeAutospacing="1" w:after="100" w:afterAutospacing="1"/>
              <w:ind w:left="360"/>
              <w:rPr>
                <w:rFonts w:cstheme="minorHAnsi"/>
                <w:sz w:val="20"/>
                <w:szCs w:val="20"/>
              </w:rPr>
            </w:pPr>
          </w:p>
        </w:tc>
      </w:tr>
      <w:tr w:rsidR="00CB6CCD" w:rsidRPr="00AD3F13" w14:paraId="6BA7BB9A" w14:textId="77777777" w:rsidTr="00CB6CCD">
        <w:tc>
          <w:tcPr>
            <w:tcW w:w="1975" w:type="dxa"/>
          </w:tcPr>
          <w:p w14:paraId="397035E0" w14:textId="38C38EFB" w:rsidR="009009BD" w:rsidRPr="00AD3F13" w:rsidRDefault="009009BD">
            <w:pPr>
              <w:rPr>
                <w:rFonts w:cstheme="minorHAnsi"/>
                <w:sz w:val="20"/>
                <w:szCs w:val="20"/>
              </w:rPr>
            </w:pPr>
            <w:r w:rsidRPr="00AD3F13">
              <w:rPr>
                <w:rFonts w:cstheme="minorHAnsi"/>
                <w:sz w:val="20"/>
                <w:szCs w:val="20"/>
              </w:rPr>
              <w:t>What’s Your Grief</w:t>
            </w:r>
          </w:p>
        </w:tc>
        <w:tc>
          <w:tcPr>
            <w:tcW w:w="3870" w:type="dxa"/>
          </w:tcPr>
          <w:p w14:paraId="2229CC78" w14:textId="5BBA43FA" w:rsidR="009009BD" w:rsidRPr="00AD3F13" w:rsidRDefault="00000000" w:rsidP="00A2624C">
            <w:pPr>
              <w:rPr>
                <w:rFonts w:cstheme="minorHAnsi"/>
                <w:sz w:val="20"/>
                <w:szCs w:val="20"/>
                <w:shd w:val="clear" w:color="auto" w:fill="FFFFFF"/>
              </w:rPr>
            </w:pPr>
            <w:hyperlink r:id="rId36" w:history="1">
              <w:r w:rsidR="009009BD" w:rsidRPr="00AD3F13">
                <w:rPr>
                  <w:rStyle w:val="Hyperlink"/>
                  <w:rFonts w:cstheme="minorHAnsi"/>
                  <w:sz w:val="20"/>
                  <w:szCs w:val="20"/>
                  <w:shd w:val="clear" w:color="auto" w:fill="FFFFFF"/>
                </w:rPr>
                <w:t>https://whatsyourgrief.com</w:t>
              </w:r>
            </w:hyperlink>
          </w:p>
          <w:p w14:paraId="13CEB885" w14:textId="77777777" w:rsidR="009009BD" w:rsidRPr="00AD3F13" w:rsidRDefault="009009BD" w:rsidP="00A2624C">
            <w:pPr>
              <w:rPr>
                <w:rFonts w:cstheme="minorHAnsi"/>
                <w:sz w:val="20"/>
                <w:szCs w:val="20"/>
                <w:shd w:val="clear" w:color="auto" w:fill="FFFFFF"/>
              </w:rPr>
            </w:pPr>
          </w:p>
          <w:p w14:paraId="20CFAA58" w14:textId="637532C6" w:rsidR="009009BD" w:rsidRPr="00AD3F13" w:rsidRDefault="009009BD" w:rsidP="00A2624C">
            <w:pPr>
              <w:rPr>
                <w:rFonts w:cstheme="minorHAnsi"/>
                <w:sz w:val="20"/>
                <w:szCs w:val="20"/>
              </w:rPr>
            </w:pPr>
          </w:p>
        </w:tc>
        <w:tc>
          <w:tcPr>
            <w:tcW w:w="4701" w:type="dxa"/>
          </w:tcPr>
          <w:p w14:paraId="59C6AEE2" w14:textId="6EE294D8" w:rsidR="009009BD" w:rsidRPr="00AD3F13" w:rsidRDefault="009009BD" w:rsidP="00455F53">
            <w:pPr>
              <w:rPr>
                <w:rFonts w:cstheme="minorHAnsi"/>
                <w:sz w:val="20"/>
                <w:szCs w:val="20"/>
              </w:rPr>
            </w:pPr>
            <w:r w:rsidRPr="00AD3F13">
              <w:rPr>
                <w:rFonts w:cstheme="minorHAnsi"/>
                <w:sz w:val="20"/>
                <w:szCs w:val="20"/>
              </w:rPr>
              <w:t>Promote grief education, exploration, and expression in both practical and create ways.</w:t>
            </w:r>
          </w:p>
        </w:tc>
        <w:tc>
          <w:tcPr>
            <w:tcW w:w="2769" w:type="dxa"/>
          </w:tcPr>
          <w:p w14:paraId="3FA20D10" w14:textId="77777777" w:rsidR="009009BD" w:rsidRPr="00AD3F13" w:rsidRDefault="009009BD" w:rsidP="00455F53">
            <w:pPr>
              <w:pStyle w:val="ListParagraph"/>
              <w:numPr>
                <w:ilvl w:val="0"/>
                <w:numId w:val="1"/>
              </w:numPr>
              <w:rPr>
                <w:rFonts w:cstheme="minorHAnsi"/>
                <w:sz w:val="20"/>
                <w:szCs w:val="20"/>
              </w:rPr>
            </w:pPr>
            <w:r w:rsidRPr="00AD3F13">
              <w:rPr>
                <w:rFonts w:cstheme="minorHAnsi"/>
                <w:sz w:val="20"/>
                <w:szCs w:val="20"/>
              </w:rPr>
              <w:t>Website about grief</w:t>
            </w:r>
          </w:p>
          <w:p w14:paraId="33107310" w14:textId="77777777" w:rsidR="009009BD" w:rsidRPr="00AD3F13" w:rsidRDefault="009009BD" w:rsidP="00455F53">
            <w:pPr>
              <w:pStyle w:val="ListParagraph"/>
              <w:numPr>
                <w:ilvl w:val="0"/>
                <w:numId w:val="1"/>
              </w:numPr>
              <w:rPr>
                <w:rFonts w:cstheme="minorHAnsi"/>
                <w:sz w:val="20"/>
                <w:szCs w:val="20"/>
              </w:rPr>
            </w:pPr>
            <w:r w:rsidRPr="00AD3F13">
              <w:rPr>
                <w:rFonts w:cstheme="minorHAnsi"/>
                <w:sz w:val="20"/>
                <w:szCs w:val="20"/>
              </w:rPr>
              <w:t>Support for grievers, grief support and grief professionals</w:t>
            </w:r>
          </w:p>
          <w:p w14:paraId="12BC9DE7" w14:textId="77777777" w:rsidR="009009BD" w:rsidRPr="00AD3F13" w:rsidRDefault="009009BD" w:rsidP="00455F53">
            <w:pPr>
              <w:pStyle w:val="ListParagraph"/>
              <w:numPr>
                <w:ilvl w:val="0"/>
                <w:numId w:val="1"/>
              </w:numPr>
              <w:rPr>
                <w:rFonts w:cstheme="minorHAnsi"/>
                <w:sz w:val="20"/>
                <w:szCs w:val="20"/>
              </w:rPr>
            </w:pPr>
            <w:r w:rsidRPr="00AD3F13">
              <w:rPr>
                <w:rFonts w:cstheme="minorHAnsi"/>
                <w:sz w:val="20"/>
                <w:szCs w:val="20"/>
              </w:rPr>
              <w:t>Blog posts</w:t>
            </w:r>
          </w:p>
          <w:p w14:paraId="01F790F2" w14:textId="77777777" w:rsidR="009009BD" w:rsidRPr="00AD3F13" w:rsidRDefault="009009BD" w:rsidP="00455F53">
            <w:pPr>
              <w:pStyle w:val="ListParagraph"/>
              <w:numPr>
                <w:ilvl w:val="0"/>
                <w:numId w:val="1"/>
              </w:numPr>
              <w:rPr>
                <w:rFonts w:cstheme="minorHAnsi"/>
                <w:sz w:val="20"/>
                <w:szCs w:val="20"/>
              </w:rPr>
            </w:pPr>
            <w:r w:rsidRPr="00AD3F13">
              <w:rPr>
                <w:rFonts w:cstheme="minorHAnsi"/>
                <w:sz w:val="20"/>
                <w:szCs w:val="20"/>
              </w:rPr>
              <w:t>Online courses</w:t>
            </w:r>
          </w:p>
          <w:p w14:paraId="59D0A864" w14:textId="77777777" w:rsidR="009009BD" w:rsidRPr="00AD3F13" w:rsidRDefault="009009BD" w:rsidP="00455F53">
            <w:pPr>
              <w:pStyle w:val="ListParagraph"/>
              <w:numPr>
                <w:ilvl w:val="0"/>
                <w:numId w:val="1"/>
              </w:numPr>
              <w:rPr>
                <w:rFonts w:cstheme="minorHAnsi"/>
                <w:sz w:val="20"/>
                <w:szCs w:val="20"/>
              </w:rPr>
            </w:pPr>
            <w:r w:rsidRPr="00AD3F13">
              <w:rPr>
                <w:rFonts w:cstheme="minorHAnsi"/>
                <w:sz w:val="20"/>
                <w:szCs w:val="20"/>
              </w:rPr>
              <w:t>Webinars</w:t>
            </w:r>
          </w:p>
          <w:p w14:paraId="3B6F7774" w14:textId="77777777" w:rsidR="009009BD" w:rsidRPr="00AD3F13" w:rsidRDefault="009009BD" w:rsidP="00455F53">
            <w:pPr>
              <w:pStyle w:val="ListParagraph"/>
              <w:numPr>
                <w:ilvl w:val="0"/>
                <w:numId w:val="1"/>
              </w:numPr>
              <w:rPr>
                <w:rFonts w:cstheme="minorHAnsi"/>
                <w:sz w:val="20"/>
                <w:szCs w:val="20"/>
              </w:rPr>
            </w:pPr>
            <w:r w:rsidRPr="00AD3F13">
              <w:rPr>
                <w:rFonts w:cstheme="minorHAnsi"/>
                <w:sz w:val="20"/>
                <w:szCs w:val="20"/>
              </w:rPr>
              <w:t>Booklets</w:t>
            </w:r>
          </w:p>
          <w:p w14:paraId="363007CB" w14:textId="48368FEF" w:rsidR="009009BD" w:rsidRPr="00AD3F13" w:rsidRDefault="009009BD" w:rsidP="00455F53">
            <w:pPr>
              <w:pStyle w:val="ListParagraph"/>
              <w:numPr>
                <w:ilvl w:val="0"/>
                <w:numId w:val="1"/>
              </w:numPr>
              <w:rPr>
                <w:rFonts w:cstheme="minorHAnsi"/>
                <w:sz w:val="20"/>
                <w:szCs w:val="20"/>
              </w:rPr>
            </w:pPr>
            <w:r w:rsidRPr="00AD3F13">
              <w:rPr>
                <w:rFonts w:cstheme="minorHAnsi"/>
                <w:sz w:val="20"/>
                <w:szCs w:val="20"/>
              </w:rPr>
              <w:t>Brochures</w:t>
            </w:r>
          </w:p>
        </w:tc>
      </w:tr>
    </w:tbl>
    <w:p w14:paraId="7DE675C9" w14:textId="77777777" w:rsidR="0017392C" w:rsidRPr="0017392C" w:rsidRDefault="0017392C" w:rsidP="00823D6D">
      <w:pPr>
        <w:rPr>
          <w:lang w:val="fr-FR"/>
        </w:rPr>
      </w:pPr>
    </w:p>
    <w:sectPr w:rsidR="0017392C" w:rsidRPr="0017392C" w:rsidSect="00455F53">
      <w:footerReference w:type="default" r:id="rId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1EAC" w14:textId="77777777" w:rsidR="00E35448" w:rsidRDefault="00E35448" w:rsidP="007A58DB">
      <w:pPr>
        <w:spacing w:after="0" w:line="240" w:lineRule="auto"/>
      </w:pPr>
      <w:r>
        <w:separator/>
      </w:r>
    </w:p>
  </w:endnote>
  <w:endnote w:type="continuationSeparator" w:id="0">
    <w:p w14:paraId="12E9CA78" w14:textId="77777777" w:rsidR="00E35448" w:rsidRDefault="00E35448" w:rsidP="007A58DB">
      <w:pPr>
        <w:spacing w:after="0" w:line="240" w:lineRule="auto"/>
      </w:pPr>
      <w:r>
        <w:continuationSeparator/>
      </w:r>
    </w:p>
  </w:endnote>
  <w:endnote w:id="1">
    <w:p w14:paraId="019837EA" w14:textId="6266DD0A" w:rsidR="003F4B1B" w:rsidRDefault="003F4B1B" w:rsidP="003F4B1B">
      <w:pPr>
        <w:pStyle w:val="EndnoteText"/>
      </w:pPr>
      <w:r>
        <w:rPr>
          <w:rStyle w:val="EndnoteReference"/>
        </w:rPr>
        <w:endnoteRef/>
      </w:r>
      <w:r>
        <w:t>T</w:t>
      </w:r>
      <w:r w:rsidR="00AB7226">
        <w:t xml:space="preserve">win Cities Compassionate Friends Grief </w:t>
      </w:r>
      <w:r>
        <w:t xml:space="preserve">Resources List provides links to websites </w:t>
      </w:r>
      <w:r w:rsidR="00813655">
        <w:t xml:space="preserve">and resources </w:t>
      </w:r>
      <w:r>
        <w:t>owned and operated by others</w:t>
      </w:r>
      <w:r w:rsidR="00D00ACE">
        <w:t xml:space="preserve">, </w:t>
      </w:r>
      <w:r>
        <w:t>however, is not responsible for the privacy practices, availability, products, services or content offered on those site</w:t>
      </w:r>
      <w:r w:rsidR="00AB7226">
        <w: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C17F" w14:textId="7F49B3A4" w:rsidR="007A58DB" w:rsidRDefault="00000000">
    <w:pPr>
      <w:pStyle w:val="Footer"/>
      <w:jc w:val="right"/>
    </w:pPr>
    <w:sdt>
      <w:sdtPr>
        <w:id w:val="-1645800719"/>
        <w:docPartObj>
          <w:docPartGallery w:val="Page Numbers (Bottom of Page)"/>
          <w:docPartUnique/>
        </w:docPartObj>
      </w:sdtPr>
      <w:sdtEndPr>
        <w:rPr>
          <w:noProof/>
        </w:rPr>
      </w:sdtEndPr>
      <w:sdtContent>
        <w:r w:rsidR="007A58DB" w:rsidRPr="007A58DB">
          <w:rPr>
            <w:sz w:val="20"/>
            <w:szCs w:val="20"/>
          </w:rPr>
          <w:fldChar w:fldCharType="begin"/>
        </w:r>
        <w:r w:rsidR="007A58DB" w:rsidRPr="007A58DB">
          <w:rPr>
            <w:sz w:val="20"/>
            <w:szCs w:val="20"/>
          </w:rPr>
          <w:instrText xml:space="preserve"> PAGE   \* MERGEFORMAT </w:instrText>
        </w:r>
        <w:r w:rsidR="007A58DB" w:rsidRPr="007A58DB">
          <w:rPr>
            <w:sz w:val="20"/>
            <w:szCs w:val="20"/>
          </w:rPr>
          <w:fldChar w:fldCharType="separate"/>
        </w:r>
        <w:r w:rsidR="007A58DB" w:rsidRPr="007A58DB">
          <w:rPr>
            <w:noProof/>
            <w:sz w:val="20"/>
            <w:szCs w:val="20"/>
          </w:rPr>
          <w:t>2</w:t>
        </w:r>
        <w:r w:rsidR="007A58DB" w:rsidRPr="007A58DB">
          <w:rPr>
            <w:noProof/>
            <w:sz w:val="20"/>
            <w:szCs w:val="20"/>
          </w:rPr>
          <w:fldChar w:fldCharType="end"/>
        </w:r>
      </w:sdtContent>
    </w:sdt>
  </w:p>
  <w:p w14:paraId="2D1D9AA1" w14:textId="095E04F2" w:rsidR="007A58DB" w:rsidRDefault="0096542D" w:rsidP="0096542D">
    <w:pPr>
      <w:pStyle w:val="Footer"/>
      <w:tabs>
        <w:tab w:val="clear" w:pos="4680"/>
        <w:tab w:val="left" w:pos="93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D9E9" w14:textId="77777777" w:rsidR="00E35448" w:rsidRDefault="00E35448" w:rsidP="007A58DB">
      <w:pPr>
        <w:spacing w:after="0" w:line="240" w:lineRule="auto"/>
      </w:pPr>
      <w:r>
        <w:separator/>
      </w:r>
    </w:p>
  </w:footnote>
  <w:footnote w:type="continuationSeparator" w:id="0">
    <w:p w14:paraId="490DCADE" w14:textId="77777777" w:rsidR="00E35448" w:rsidRDefault="00E35448" w:rsidP="007A5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724B"/>
    <w:multiLevelType w:val="hybridMultilevel"/>
    <w:tmpl w:val="EC285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BB0893"/>
    <w:multiLevelType w:val="hybridMultilevel"/>
    <w:tmpl w:val="4F38A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442820"/>
    <w:multiLevelType w:val="multilevel"/>
    <w:tmpl w:val="2BDA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741D4"/>
    <w:multiLevelType w:val="hybridMultilevel"/>
    <w:tmpl w:val="52420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4689F"/>
    <w:multiLevelType w:val="hybridMultilevel"/>
    <w:tmpl w:val="CAAA9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1A2C42"/>
    <w:multiLevelType w:val="multilevel"/>
    <w:tmpl w:val="59FA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905388">
    <w:abstractNumId w:val="3"/>
  </w:num>
  <w:num w:numId="2" w16cid:durableId="1683970752">
    <w:abstractNumId w:val="4"/>
  </w:num>
  <w:num w:numId="3" w16cid:durableId="488792197">
    <w:abstractNumId w:val="1"/>
  </w:num>
  <w:num w:numId="4" w16cid:durableId="1965040128">
    <w:abstractNumId w:val="0"/>
  </w:num>
  <w:num w:numId="5" w16cid:durableId="1137991205">
    <w:abstractNumId w:val="5"/>
  </w:num>
  <w:num w:numId="6" w16cid:durableId="1706518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92"/>
    <w:rsid w:val="000857CC"/>
    <w:rsid w:val="0017392C"/>
    <w:rsid w:val="00201C45"/>
    <w:rsid w:val="003F4B1B"/>
    <w:rsid w:val="00455F53"/>
    <w:rsid w:val="00490194"/>
    <w:rsid w:val="005522B5"/>
    <w:rsid w:val="006D506D"/>
    <w:rsid w:val="007A066A"/>
    <w:rsid w:val="007A58DB"/>
    <w:rsid w:val="007D00BD"/>
    <w:rsid w:val="007D06BE"/>
    <w:rsid w:val="00813655"/>
    <w:rsid w:val="00823D6D"/>
    <w:rsid w:val="00855B35"/>
    <w:rsid w:val="008F0D92"/>
    <w:rsid w:val="009009BD"/>
    <w:rsid w:val="009425B5"/>
    <w:rsid w:val="0096542D"/>
    <w:rsid w:val="00977081"/>
    <w:rsid w:val="00A2624C"/>
    <w:rsid w:val="00A927D3"/>
    <w:rsid w:val="00AB7226"/>
    <w:rsid w:val="00AD3F13"/>
    <w:rsid w:val="00AD66DE"/>
    <w:rsid w:val="00B259BE"/>
    <w:rsid w:val="00B26FC4"/>
    <w:rsid w:val="00CB6CCD"/>
    <w:rsid w:val="00D00ACE"/>
    <w:rsid w:val="00D555EB"/>
    <w:rsid w:val="00DA15F6"/>
    <w:rsid w:val="00E35448"/>
    <w:rsid w:val="00E455CE"/>
    <w:rsid w:val="00F12EE8"/>
    <w:rsid w:val="00F16ADC"/>
    <w:rsid w:val="00F652D8"/>
    <w:rsid w:val="00FC728C"/>
    <w:rsid w:val="00F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F44C1"/>
  <w15:chartTrackingRefBased/>
  <w15:docId w15:val="{1792FA1D-0F61-4C6C-A3B0-146E2945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6C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24C"/>
    <w:rPr>
      <w:color w:val="0563C1" w:themeColor="hyperlink"/>
      <w:u w:val="single"/>
    </w:rPr>
  </w:style>
  <w:style w:type="character" w:styleId="UnresolvedMention">
    <w:name w:val="Unresolved Mention"/>
    <w:basedOn w:val="DefaultParagraphFont"/>
    <w:uiPriority w:val="99"/>
    <w:semiHidden/>
    <w:unhideWhenUsed/>
    <w:rsid w:val="00A2624C"/>
    <w:rPr>
      <w:color w:val="605E5C"/>
      <w:shd w:val="clear" w:color="auto" w:fill="E1DFDD"/>
    </w:rPr>
  </w:style>
  <w:style w:type="table" w:styleId="TableGrid">
    <w:name w:val="Table Grid"/>
    <w:basedOn w:val="TableNormal"/>
    <w:uiPriority w:val="39"/>
    <w:rsid w:val="00A2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24C"/>
    <w:pPr>
      <w:ind w:left="720"/>
      <w:contextualSpacing/>
    </w:pPr>
  </w:style>
  <w:style w:type="character" w:styleId="FollowedHyperlink">
    <w:name w:val="FollowedHyperlink"/>
    <w:basedOn w:val="DefaultParagraphFont"/>
    <w:uiPriority w:val="99"/>
    <w:semiHidden/>
    <w:unhideWhenUsed/>
    <w:rsid w:val="007A066A"/>
    <w:rPr>
      <w:color w:val="954F72" w:themeColor="followedHyperlink"/>
      <w:u w:val="single"/>
    </w:rPr>
  </w:style>
  <w:style w:type="character" w:styleId="HTMLCite">
    <w:name w:val="HTML Cite"/>
    <w:basedOn w:val="DefaultParagraphFont"/>
    <w:uiPriority w:val="99"/>
    <w:semiHidden/>
    <w:unhideWhenUsed/>
    <w:rsid w:val="009009BD"/>
    <w:rPr>
      <w:i/>
      <w:iCs/>
    </w:rPr>
  </w:style>
  <w:style w:type="paragraph" w:styleId="NormalWeb">
    <w:name w:val="Normal (Web)"/>
    <w:basedOn w:val="Normal"/>
    <w:uiPriority w:val="99"/>
    <w:unhideWhenUsed/>
    <w:rsid w:val="007D06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DB"/>
  </w:style>
  <w:style w:type="paragraph" w:styleId="Footer">
    <w:name w:val="footer"/>
    <w:basedOn w:val="Normal"/>
    <w:link w:val="FooterChar"/>
    <w:uiPriority w:val="99"/>
    <w:unhideWhenUsed/>
    <w:rsid w:val="007A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DB"/>
  </w:style>
  <w:style w:type="paragraph" w:styleId="FootnoteText">
    <w:name w:val="footnote text"/>
    <w:basedOn w:val="Normal"/>
    <w:link w:val="FootnoteTextChar"/>
    <w:uiPriority w:val="99"/>
    <w:unhideWhenUsed/>
    <w:rsid w:val="0096542D"/>
    <w:pPr>
      <w:spacing w:after="0" w:line="240" w:lineRule="auto"/>
    </w:pPr>
    <w:rPr>
      <w:sz w:val="20"/>
      <w:szCs w:val="20"/>
    </w:rPr>
  </w:style>
  <w:style w:type="character" w:customStyle="1" w:styleId="FootnoteTextChar">
    <w:name w:val="Footnote Text Char"/>
    <w:basedOn w:val="DefaultParagraphFont"/>
    <w:link w:val="FootnoteText"/>
    <w:uiPriority w:val="99"/>
    <w:rsid w:val="0096542D"/>
    <w:rPr>
      <w:sz w:val="20"/>
      <w:szCs w:val="20"/>
    </w:rPr>
  </w:style>
  <w:style w:type="character" w:styleId="FootnoteReference">
    <w:name w:val="footnote reference"/>
    <w:basedOn w:val="DefaultParagraphFont"/>
    <w:uiPriority w:val="99"/>
    <w:semiHidden/>
    <w:unhideWhenUsed/>
    <w:rsid w:val="0096542D"/>
    <w:rPr>
      <w:vertAlign w:val="superscript"/>
    </w:rPr>
  </w:style>
  <w:style w:type="paragraph" w:styleId="EndnoteText">
    <w:name w:val="endnote text"/>
    <w:basedOn w:val="Normal"/>
    <w:link w:val="EndnoteTextChar"/>
    <w:uiPriority w:val="99"/>
    <w:unhideWhenUsed/>
    <w:rsid w:val="003F4B1B"/>
    <w:pPr>
      <w:spacing w:after="0" w:line="240" w:lineRule="auto"/>
    </w:pPr>
    <w:rPr>
      <w:sz w:val="20"/>
      <w:szCs w:val="20"/>
    </w:rPr>
  </w:style>
  <w:style w:type="character" w:customStyle="1" w:styleId="EndnoteTextChar">
    <w:name w:val="Endnote Text Char"/>
    <w:basedOn w:val="DefaultParagraphFont"/>
    <w:link w:val="EndnoteText"/>
    <w:uiPriority w:val="99"/>
    <w:rsid w:val="003F4B1B"/>
    <w:rPr>
      <w:sz w:val="20"/>
      <w:szCs w:val="20"/>
    </w:rPr>
  </w:style>
  <w:style w:type="character" w:styleId="EndnoteReference">
    <w:name w:val="endnote reference"/>
    <w:basedOn w:val="DefaultParagraphFont"/>
    <w:uiPriority w:val="99"/>
    <w:semiHidden/>
    <w:unhideWhenUsed/>
    <w:rsid w:val="003F4B1B"/>
    <w:rPr>
      <w:vertAlign w:val="superscript"/>
    </w:rPr>
  </w:style>
  <w:style w:type="character" w:customStyle="1" w:styleId="Heading2Char">
    <w:name w:val="Heading 2 Char"/>
    <w:basedOn w:val="DefaultParagraphFont"/>
    <w:link w:val="Heading2"/>
    <w:uiPriority w:val="9"/>
    <w:rsid w:val="00CB6CC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56802">
      <w:bodyDiv w:val="1"/>
      <w:marLeft w:val="0"/>
      <w:marRight w:val="0"/>
      <w:marTop w:val="0"/>
      <w:marBottom w:val="0"/>
      <w:divBdr>
        <w:top w:val="none" w:sz="0" w:space="0" w:color="auto"/>
        <w:left w:val="none" w:sz="0" w:space="0" w:color="auto"/>
        <w:bottom w:val="none" w:sz="0" w:space="0" w:color="auto"/>
        <w:right w:val="none" w:sz="0" w:space="0" w:color="auto"/>
      </w:divBdr>
    </w:div>
    <w:div w:id="1522232956">
      <w:bodyDiv w:val="1"/>
      <w:marLeft w:val="0"/>
      <w:marRight w:val="0"/>
      <w:marTop w:val="0"/>
      <w:marBottom w:val="0"/>
      <w:divBdr>
        <w:top w:val="none" w:sz="0" w:space="0" w:color="auto"/>
        <w:left w:val="none" w:sz="0" w:space="0" w:color="auto"/>
        <w:bottom w:val="none" w:sz="0" w:space="0" w:color="auto"/>
        <w:right w:val="none" w:sz="0" w:space="0" w:color="auto"/>
      </w:divBdr>
    </w:div>
    <w:div w:id="1529951002">
      <w:bodyDiv w:val="1"/>
      <w:marLeft w:val="0"/>
      <w:marRight w:val="0"/>
      <w:marTop w:val="0"/>
      <w:marBottom w:val="0"/>
      <w:divBdr>
        <w:top w:val="none" w:sz="0" w:space="0" w:color="auto"/>
        <w:left w:val="none" w:sz="0" w:space="0" w:color="auto"/>
        <w:bottom w:val="none" w:sz="0" w:space="0" w:color="auto"/>
        <w:right w:val="none" w:sz="0" w:space="0" w:color="auto"/>
      </w:divBdr>
      <w:divsChild>
        <w:div w:id="1482307780">
          <w:marLeft w:val="0"/>
          <w:marRight w:val="0"/>
          <w:marTop w:val="0"/>
          <w:marBottom w:val="0"/>
          <w:divBdr>
            <w:top w:val="none" w:sz="0" w:space="0" w:color="auto"/>
            <w:left w:val="none" w:sz="0" w:space="0" w:color="auto"/>
            <w:bottom w:val="none" w:sz="0" w:space="0" w:color="auto"/>
            <w:right w:val="none" w:sz="0" w:space="0" w:color="auto"/>
          </w:divBdr>
        </w:div>
      </w:divsChild>
    </w:div>
    <w:div w:id="16429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llinahealth.org/health-conditions-and-treatments/grief-resources" TargetMode="External"/><Relationship Id="rId18" Type="http://schemas.openxmlformats.org/officeDocument/2006/relationships/hyperlink" Target="mailto:bereavement@childrensMN.org" TargetMode="External"/><Relationship Id="rId26" Type="http://schemas.openxmlformats.org/officeDocument/2006/relationships/hyperlink" Target="https://thegrieftoolbox.com" TargetMode="External"/><Relationship Id="rId39" Type="http://schemas.openxmlformats.org/officeDocument/2006/relationships/theme" Target="theme/theme1.xml"/><Relationship Id="rId21" Type="http://schemas.openxmlformats.org/officeDocument/2006/relationships/hyperlink" Target="https://www.griefloss.org" TargetMode="External"/><Relationship Id="rId34" Type="http://schemas.openxmlformats.org/officeDocument/2006/relationships/hyperlink" Target="https://www.opentohope.com" TargetMode="External"/><Relationship Id="rId7" Type="http://schemas.openxmlformats.org/officeDocument/2006/relationships/endnotes" Target="endnotes.xml"/><Relationship Id="rId12" Type="http://schemas.openxmlformats.org/officeDocument/2006/relationships/hyperlink" Target="https://allianceofhope.org" TargetMode="External"/><Relationship Id="rId17" Type="http://schemas.openxmlformats.org/officeDocument/2006/relationships/hyperlink" Target="https://brighterdaysgriefcenter.org" TargetMode="External"/><Relationship Id="rId25" Type="http://schemas.openxmlformats.org/officeDocument/2006/relationships/hyperlink" Target="https://thegrieftoolbox.com/" TargetMode="External"/><Relationship Id="rId33" Type="http://schemas.openxmlformats.org/officeDocument/2006/relationships/hyperlink" Target="https://www.missfoundation.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ng.com/search?q=bereaved+parents+ofthe+usa&amp;cvid=6c16d0ee9d4c48acb201c0c70c5d3b5e&amp;aqs=edge..69i57j0l8.5907j0j1&amp;pglt=41&amp;FORM=ANNTA1&amp;PC=DCTS" TargetMode="External"/><Relationship Id="rId20" Type="http://schemas.openxmlformats.org/officeDocument/2006/relationships/hyperlink" Target="https://faithslodge.org" TargetMode="External"/><Relationship Id="rId29" Type="http://schemas.openxmlformats.org/officeDocument/2006/relationships/hyperlink" Target="https://www.helpingparentshe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ianceofhope.org/contact-us/" TargetMode="External"/><Relationship Id="rId24" Type="http://schemas.openxmlformats.org/officeDocument/2006/relationships/hyperlink" Target="https://grief.com" TargetMode="External"/><Relationship Id="rId32" Type="http://schemas.openxmlformats.org/officeDocument/2006/relationships/hyperlink" Target="https://www.missfoundation.org/the-foundatio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ereavedparentsusa.org" TargetMode="External"/><Relationship Id="rId23" Type="http://schemas.openxmlformats.org/officeDocument/2006/relationships/hyperlink" Target="https://grief.com/" TargetMode="External"/><Relationship Id="rId28" Type="http://schemas.openxmlformats.org/officeDocument/2006/relationships/hyperlink" Target="https://forums.grieving.com" TargetMode="External"/><Relationship Id="rId36" Type="http://schemas.openxmlformats.org/officeDocument/2006/relationships/hyperlink" Target="https://whatsyourgrief.com" TargetMode="External"/><Relationship Id="rId10" Type="http://schemas.openxmlformats.org/officeDocument/2006/relationships/hyperlink" Target="https://www.tcfmpls.org/" TargetMode="External"/><Relationship Id="rId19" Type="http://schemas.openxmlformats.org/officeDocument/2006/relationships/hyperlink" Target="https://faithslodge.org/" TargetMode="External"/><Relationship Id="rId31" Type="http://schemas.openxmlformats.org/officeDocument/2006/relationships/hyperlink" Target="https://www.helpingparentsheal.org/affiliate-groups/helping-siblings-heal/" TargetMode="External"/><Relationship Id="rId4" Type="http://schemas.openxmlformats.org/officeDocument/2006/relationships/settings" Target="settings.xml"/><Relationship Id="rId9" Type="http://schemas.openxmlformats.org/officeDocument/2006/relationships/hyperlink" Target="https://www.compassionatefriends.org/chapter/minneapolis-chapter" TargetMode="External"/><Relationship Id="rId14" Type="http://schemas.openxmlformats.org/officeDocument/2006/relationships/hyperlink" Target="https://www.allinahealth.org/health-conditions-and-treatments/grief-resources" TargetMode="External"/><Relationship Id="rId22" Type="http://schemas.openxmlformats.org/officeDocument/2006/relationships/hyperlink" Target="https://brighterdaysgriefcenter.org/resources/grief-coalitions/" TargetMode="External"/><Relationship Id="rId27" Type="http://schemas.openxmlformats.org/officeDocument/2006/relationships/hyperlink" Target="https://forums.grieving.com/" TargetMode="External"/><Relationship Id="rId30" Type="http://schemas.openxmlformats.org/officeDocument/2006/relationships/hyperlink" Target="https://www.helpingparentsheal.org" TargetMode="External"/><Relationship Id="rId35" Type="http://schemas.openxmlformats.org/officeDocument/2006/relationships/hyperlink" Target="http://survivorresources.org/grief-resources/" TargetMode="External"/><Relationship Id="rId8" Type="http://schemas.openxmlformats.org/officeDocument/2006/relationships/hyperlink" Target="https://www.compassionatefriend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26EA2-DAAE-4136-A675-151FAEAA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terrilindfors@gmail.com</dc:creator>
  <cp:keywords/>
  <dc:description/>
  <cp:lastModifiedBy>terrilindfors@gmail.com</cp:lastModifiedBy>
  <cp:revision>2</cp:revision>
  <cp:lastPrinted>2022-11-21T19:08:00Z</cp:lastPrinted>
  <dcterms:created xsi:type="dcterms:W3CDTF">2022-11-21T19:17:00Z</dcterms:created>
  <dcterms:modified xsi:type="dcterms:W3CDTF">2022-11-21T19:17:00Z</dcterms:modified>
</cp:coreProperties>
</file>